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F38E" w14:textId="77777777" w:rsidR="001A6D68" w:rsidRDefault="001A6D68" w:rsidP="006923E3">
      <w:pPr>
        <w:pStyle w:val="Heading2"/>
      </w:pPr>
      <w:bookmarkStart w:id="0" w:name="_GoBack"/>
      <w:bookmarkEnd w:id="0"/>
    </w:p>
    <w:p w14:paraId="7C5764EF" w14:textId="1EE49D7A" w:rsidR="001A6D68" w:rsidRDefault="001A6D68" w:rsidP="006923E3">
      <w:pPr>
        <w:pStyle w:val="Heading2"/>
      </w:pPr>
      <w:r>
        <w:lastRenderedPageBreak/>
        <w:t>***1AC</w:t>
      </w:r>
    </w:p>
    <w:p w14:paraId="3F07CA63" w14:textId="77777777" w:rsidR="001A6D68" w:rsidRDefault="001A6D68" w:rsidP="001A6D68">
      <w:pPr>
        <w:pStyle w:val="Heading3"/>
      </w:pPr>
      <w:r>
        <w:lastRenderedPageBreak/>
        <w:t>Plan</w:t>
      </w:r>
    </w:p>
    <w:p w14:paraId="28EC1CAC" w14:textId="77777777" w:rsidR="001A6D68" w:rsidRPr="0068249B" w:rsidRDefault="001A6D68" w:rsidP="001A6D68">
      <w:pPr>
        <w:pStyle w:val="Heading4"/>
      </w:pPr>
      <w:r w:rsidRPr="0068249B">
        <w:t xml:space="preserve">The United States Federal Government should exclude crude oil and natural gas production from Exon-Florio reviews. </w:t>
      </w:r>
    </w:p>
    <w:p w14:paraId="0514AAC2" w14:textId="66E54250" w:rsidR="001A6D68" w:rsidRDefault="001A6D68" w:rsidP="001A6D68">
      <w:pPr>
        <w:pStyle w:val="Heading3"/>
      </w:pPr>
      <w:r>
        <w:lastRenderedPageBreak/>
        <w:t xml:space="preserve">Iran Adv- </w:t>
      </w:r>
    </w:p>
    <w:p w14:paraId="04E797C4" w14:textId="77777777" w:rsidR="001A6D68" w:rsidRPr="00F55529" w:rsidRDefault="001A6D68" w:rsidP="001A6D68">
      <w:pPr>
        <w:pStyle w:val="Heading4"/>
      </w:pPr>
      <w:r w:rsidRPr="00F55529">
        <w:t xml:space="preserve">Removing restrictions on investment in US oil and gas production is the best way to get China to increase their support for Iran sanctions- that’s critical to effective international pressure. </w:t>
      </w:r>
    </w:p>
    <w:p w14:paraId="43B5F206" w14:textId="77777777" w:rsidR="001A6D68" w:rsidRPr="00F55529" w:rsidRDefault="001A6D68" w:rsidP="001A6D68">
      <w:pPr>
        <w:rPr>
          <w:sz w:val="16"/>
        </w:rPr>
      </w:pPr>
      <w:r w:rsidRPr="00860EEB">
        <w:rPr>
          <w:rStyle w:val="StyleStyleBold12pt"/>
        </w:rPr>
        <w:t>Downs, China fellow at Brookings, 12</w:t>
      </w:r>
      <w:r w:rsidRPr="00F55529">
        <w:rPr>
          <w:sz w:val="16"/>
        </w:rPr>
        <w:t xml:space="preserve"> (Erica S. Downs is a fellow at the John L. Thorton China Center at The Brookings Institution, “Getting China to Turn on Iran,” July 19, http://nationalinterest.org/commentary/getting-china-turn-iran-7215)</w:t>
      </w:r>
    </w:p>
    <w:p w14:paraId="3612B662" w14:textId="77777777" w:rsidR="001A6D68" w:rsidRPr="00F55529" w:rsidRDefault="001A6D68" w:rsidP="001A6D68">
      <w:pPr>
        <w:rPr>
          <w:sz w:val="16"/>
        </w:rPr>
      </w:pPr>
    </w:p>
    <w:p w14:paraId="06EB9E27" w14:textId="77777777" w:rsidR="001A6D68" w:rsidRPr="007E1021" w:rsidRDefault="001A6D68" w:rsidP="001A6D68">
      <w:pPr>
        <w:rPr>
          <w:b/>
          <w:bCs/>
          <w:u w:val="single"/>
        </w:rPr>
      </w:pPr>
      <w:r w:rsidRPr="00F55529">
        <w:rPr>
          <w:sz w:val="16"/>
        </w:rPr>
        <w:t xml:space="preserve">Over the past decade, </w:t>
      </w:r>
      <w:r w:rsidRPr="00114DBE">
        <w:rPr>
          <w:rStyle w:val="StyleBoldUnderline"/>
        </w:rPr>
        <w:t>as the</w:t>
      </w:r>
      <w:r w:rsidRPr="00114DBE">
        <w:rPr>
          <w:sz w:val="16"/>
        </w:rPr>
        <w:t xml:space="preserve"> </w:t>
      </w:r>
      <w:r w:rsidRPr="00114DBE">
        <w:rPr>
          <w:rStyle w:val="Emphasis"/>
        </w:rPr>
        <w:t>U</w:t>
      </w:r>
      <w:r w:rsidRPr="00F55529">
        <w:rPr>
          <w:sz w:val="16"/>
        </w:rPr>
        <w:t xml:space="preserve">nited </w:t>
      </w:r>
      <w:r w:rsidRPr="00114DBE">
        <w:rPr>
          <w:rStyle w:val="Emphasis"/>
        </w:rPr>
        <w:t>S</w:t>
      </w:r>
      <w:r w:rsidRPr="00F55529">
        <w:rPr>
          <w:sz w:val="16"/>
        </w:rPr>
        <w:t xml:space="preserve">tates </w:t>
      </w:r>
      <w:r w:rsidRPr="00114DBE">
        <w:rPr>
          <w:rStyle w:val="StyleBoldUnderline"/>
        </w:rPr>
        <w:t>employed</w:t>
      </w:r>
      <w:r w:rsidRPr="004D127F">
        <w:rPr>
          <w:rStyle w:val="StyleBoldUnderline"/>
        </w:rPr>
        <w:t xml:space="preserve"> increasingly </w:t>
      </w:r>
      <w:r w:rsidRPr="00114DBE">
        <w:rPr>
          <w:rStyle w:val="StyleBoldUnderline"/>
        </w:rPr>
        <w:t>robust sanctions to</w:t>
      </w:r>
      <w:r w:rsidRPr="00F55529">
        <w:rPr>
          <w:sz w:val="16"/>
        </w:rPr>
        <w:t xml:space="preserve"> gradually </w:t>
      </w:r>
      <w:r w:rsidRPr="00114DBE">
        <w:rPr>
          <w:rStyle w:val="StyleBoldUnderline"/>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rsidRPr="00F55529">
        <w:rPr>
          <w:sz w:val="16"/>
        </w:rPr>
        <w:t xml:space="preserve"> the question of </w:t>
      </w:r>
      <w:r w:rsidRPr="004D127F">
        <w:rPr>
          <w:rStyle w:val="StyleBoldUnderline"/>
        </w:rPr>
        <w:t xml:space="preserve">how </w:t>
      </w:r>
      <w:r w:rsidRPr="004B6B44">
        <w:rPr>
          <w:rStyle w:val="StyleBoldUnderline"/>
          <w:highlight w:val="green"/>
        </w:rPr>
        <w:t>to elicit more coop</w:t>
      </w:r>
      <w:r w:rsidRPr="00114DBE">
        <w:rPr>
          <w:rStyle w:val="StyleBoldUnderline"/>
        </w:rPr>
        <w:t>eration</w:t>
      </w:r>
      <w:r w:rsidRPr="00747222">
        <w:rPr>
          <w:rStyle w:val="StyleBoldUnderline"/>
          <w:highlight w:val="yellow"/>
        </w:rPr>
        <w:t xml:space="preserve"> </w:t>
      </w:r>
      <w:r w:rsidRPr="004B6B44">
        <w:rPr>
          <w:rStyle w:val="StyleBoldUnderline"/>
          <w:highlight w:val="green"/>
        </w:rPr>
        <w:t>from China</w:t>
      </w:r>
      <w:r w:rsidRPr="00747222">
        <w:rPr>
          <w:rStyle w:val="StyleBoldUnderline"/>
          <w:highlight w:val="yellow"/>
        </w:rPr>
        <w:t xml:space="preserve">, </w:t>
      </w:r>
      <w:r w:rsidRPr="00114DBE">
        <w:rPr>
          <w:rStyle w:val="StyleBoldUnderline"/>
        </w:rPr>
        <w:t>a major buyer of Iranian</w:t>
      </w:r>
      <w:r w:rsidRPr="004D127F">
        <w:rPr>
          <w:rStyle w:val="StyleBoldUnderline"/>
        </w:rPr>
        <w:t xml:space="preserve"> crude </w:t>
      </w:r>
      <w:r w:rsidRPr="00114DBE">
        <w:rPr>
          <w:rStyle w:val="StyleBoldUnderline"/>
        </w:rPr>
        <w:t>oil</w:t>
      </w:r>
      <w:r w:rsidRPr="004D127F">
        <w:rPr>
          <w:rStyle w:val="StyleBoldUnderline"/>
        </w:rPr>
        <w:t xml:space="preserve"> and no fan of sanctions,</w:t>
      </w:r>
      <w:r w:rsidRPr="00F55529">
        <w:rPr>
          <w:sz w:val="16"/>
        </w:rPr>
        <w:t xml:space="preserve"> especially unilateral ones. </w:t>
      </w:r>
      <w:r w:rsidRPr="004D127F">
        <w:rPr>
          <w:rStyle w:val="StyleBoldUnderline"/>
        </w:rPr>
        <w:t>On June 28,</w:t>
      </w:r>
      <w:r w:rsidRPr="00F55529">
        <w:rPr>
          <w:sz w:val="16"/>
        </w:rPr>
        <w:t xml:space="preserve"> the </w:t>
      </w:r>
      <w:r w:rsidRPr="004D127F">
        <w:rPr>
          <w:rStyle w:val="StyleBoldUnderline"/>
        </w:rPr>
        <w:t>Obama</w:t>
      </w:r>
      <w:r w:rsidRPr="00F55529">
        <w:rPr>
          <w:sz w:val="16"/>
        </w:rPr>
        <w:t xml:space="preserve"> administration </w:t>
      </w:r>
      <w:r w:rsidRPr="004D127F">
        <w:rPr>
          <w:rStyle w:val="StyleBoldUnderline"/>
        </w:rPr>
        <w:t>granted China an exemption from U.S. sanctions</w:t>
      </w:r>
      <w:r w:rsidRPr="00F55529">
        <w:rPr>
          <w:sz w:val="16"/>
        </w:rPr>
        <w:t xml:space="preserve"> on the Central Bank of Iran (CBI) </w:t>
      </w:r>
      <w:r w:rsidRPr="004D127F">
        <w:rPr>
          <w:rStyle w:val="StyleBoldUnderline"/>
        </w:rPr>
        <w:t xml:space="preserve">for significantly reducing its crude-oil purchases </w:t>
      </w:r>
      <w:r w:rsidRPr="00F55529">
        <w:rPr>
          <w:sz w:val="16"/>
        </w:rP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rsidRPr="00F55529">
        <w:rPr>
          <w:sz w:val="16"/>
        </w:rPr>
        <w:t xml:space="preserve"> the </w:t>
      </w:r>
      <w:r w:rsidRPr="004D127F">
        <w:rPr>
          <w:rStyle w:val="StyleBoldUnderline"/>
        </w:rPr>
        <w:t xml:space="preserve">U.S. </w:t>
      </w:r>
      <w:r w:rsidRPr="004B6B44">
        <w:rPr>
          <w:rStyle w:val="StyleBoldUnderline"/>
          <w:highlight w:val="green"/>
        </w:rPr>
        <w:t>sanctions</w:t>
      </w:r>
      <w:r w:rsidRPr="00F55529">
        <w:rPr>
          <w:sz w:val="16"/>
        </w:rP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rsidRPr="00F55529">
        <w:rPr>
          <w:sz w:val="16"/>
        </w:rP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55529">
        <w:rPr>
          <w:sz w:val="16"/>
        </w:rPr>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F55529">
        <w:rPr>
          <w:sz w:val="16"/>
          <w:highlight w:val="green"/>
        </w:rPr>
        <w:t xml:space="preserve"> </w:t>
      </w:r>
      <w:r w:rsidRPr="004B6B44">
        <w:rPr>
          <w:rStyle w:val="Emphasis"/>
          <w:highlight w:val="green"/>
        </w:rPr>
        <w:t>U</w:t>
      </w:r>
      <w:r w:rsidRPr="00F55529">
        <w:rPr>
          <w:sz w:val="16"/>
        </w:rPr>
        <w:t xml:space="preserve">nited </w:t>
      </w:r>
      <w:r w:rsidRPr="004B6B44">
        <w:rPr>
          <w:rStyle w:val="Emphasis"/>
          <w:highlight w:val="green"/>
        </w:rPr>
        <w:t>S</w:t>
      </w:r>
      <w:r w:rsidRPr="00F55529">
        <w:rPr>
          <w:sz w:val="16"/>
        </w:rPr>
        <w:t xml:space="preserve">tates. </w:t>
      </w:r>
      <w:r w:rsidRPr="00747222">
        <w:rPr>
          <w:rStyle w:val="StyleBoldUnderline"/>
          <w:highlight w:val="yellow"/>
        </w:rPr>
        <w:t>The greater the stakes that China’s NOCs have in the</w:t>
      </w:r>
      <w:r w:rsidRPr="00F55529">
        <w:rPr>
          <w:sz w:val="16"/>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181EFBC3" w14:textId="77777777" w:rsidR="001A6D68" w:rsidRDefault="001A6D68" w:rsidP="001A6D68">
      <w:pPr>
        <w:rPr>
          <w:rStyle w:val="StyleBoldUnderline"/>
        </w:rPr>
      </w:pPr>
      <w:r w:rsidRPr="00F55529">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F55529">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F55529">
        <w:rPr>
          <w:sz w:val="16"/>
          <w:highlight w:val="yellow"/>
        </w:rPr>
        <w:t xml:space="preserve"> P</w:t>
      </w:r>
      <w:r w:rsidRPr="00F55529">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F55529">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F55529">
        <w:rPr>
          <w:sz w:val="16"/>
          <w:highlight w:val="green"/>
        </w:rPr>
        <w:t xml:space="preserve"> </w:t>
      </w:r>
      <w:r w:rsidRPr="004B6B44">
        <w:rPr>
          <w:rStyle w:val="Emphasis"/>
          <w:highlight w:val="green"/>
        </w:rPr>
        <w:t>U</w:t>
      </w:r>
      <w:r w:rsidRPr="00F55529">
        <w:rPr>
          <w:sz w:val="16"/>
        </w:rPr>
        <w:t xml:space="preserve">nited </w:t>
      </w:r>
      <w:r w:rsidRPr="004B6B44">
        <w:rPr>
          <w:rStyle w:val="Emphasis"/>
          <w:highlight w:val="green"/>
        </w:rPr>
        <w:t>S</w:t>
      </w:r>
      <w:r w:rsidRPr="00F55529">
        <w:rPr>
          <w:sz w:val="16"/>
        </w:rPr>
        <w:t xml:space="preserve">tates, </w:t>
      </w:r>
      <w:r w:rsidRPr="007E1021">
        <w:rPr>
          <w:rStyle w:val="StyleBoldUnderline"/>
        </w:rPr>
        <w:t>where it already has signed a deal to invest</w:t>
      </w:r>
      <w:r w:rsidRPr="00F55529">
        <w:rPr>
          <w:sz w:val="16"/>
        </w:rPr>
        <w:t xml:space="preserve"> more than $2 billion </w:t>
      </w:r>
      <w:r w:rsidRPr="007E1021">
        <w:rPr>
          <w:rStyle w:val="StyleBoldUnderline"/>
        </w:rPr>
        <w:t>in shale assets</w:t>
      </w:r>
      <w:r w:rsidRPr="00F55529">
        <w:rPr>
          <w:sz w:val="16"/>
        </w:rPr>
        <w:t xml:space="preserve"> </w:t>
      </w:r>
      <w:r w:rsidRPr="007E1021">
        <w:rPr>
          <w:rStyle w:val="StyleBoldUnderline"/>
        </w:rPr>
        <w:t>owned by Devon Energy</w:t>
      </w:r>
      <w:r w:rsidRPr="00F55529">
        <w:rPr>
          <w:sz w:val="16"/>
        </w:rPr>
        <w:t xml:space="preserve"> and is looking to buy assets from Chesapeake Energy. </w:t>
      </w:r>
      <w:r w:rsidRPr="007E1021">
        <w:rPr>
          <w:rStyle w:val="StyleBoldUnderline"/>
        </w:rPr>
        <w:t>The chair</w:t>
      </w:r>
      <w:r w:rsidRPr="00F55529">
        <w:rPr>
          <w:strike/>
          <w:sz w:val="16"/>
        </w:rPr>
        <w:t>man</w:t>
      </w:r>
      <w:r w:rsidRPr="00F55529">
        <w:rPr>
          <w:sz w:val="16"/>
        </w:rPr>
        <w:t xml:space="preserve"> </w:t>
      </w:r>
      <w:r w:rsidRPr="007E1021">
        <w:rPr>
          <w:rStyle w:val="StyleBoldUnderline"/>
        </w:rPr>
        <w:t>of Sinopec, Fu</w:t>
      </w:r>
      <w:r w:rsidRPr="00F55529">
        <w:rPr>
          <w:sz w:val="16"/>
        </w:rPr>
        <w:t xml:space="preserve"> Chengyu, </w:t>
      </w:r>
      <w:r w:rsidRPr="007E1021">
        <w:rPr>
          <w:rStyle w:val="StyleBoldUnderline"/>
        </w:rPr>
        <w:t>is acutely aware of how getting on the wrong side of politics in Washington can scuttle a deal;</w:t>
      </w:r>
      <w:r w:rsidRPr="00F55529">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F55529">
        <w:rPr>
          <w:sz w:val="16"/>
        </w:rPr>
        <w:t xml:space="preserve">. </w:t>
      </w:r>
      <w:r w:rsidRPr="00602E2E">
        <w:rPr>
          <w:rStyle w:val="StyleBoldUnderline"/>
        </w:rPr>
        <w:t>Its domestic peers, CNOOC and</w:t>
      </w:r>
      <w:r w:rsidRPr="00F55529">
        <w:rPr>
          <w:sz w:val="16"/>
        </w:rPr>
        <w:t xml:space="preserve"> China National Petroleum Corporation (</w:t>
      </w:r>
      <w:r w:rsidRPr="00602E2E">
        <w:rPr>
          <w:rStyle w:val="StyleBoldUnderline"/>
        </w:rPr>
        <w:t>CNPC</w:t>
      </w:r>
      <w:r w:rsidRPr="00F55529">
        <w:rPr>
          <w:sz w:val="16"/>
        </w:rPr>
        <w:t xml:space="preserve">), </w:t>
      </w:r>
      <w:r w:rsidRPr="00602E2E">
        <w:rPr>
          <w:rStyle w:val="StyleBoldUnderline"/>
        </w:rPr>
        <w:t>also find the</w:t>
      </w:r>
      <w:r w:rsidRPr="00F55529">
        <w:rPr>
          <w:sz w:val="16"/>
        </w:rPr>
        <w:t xml:space="preserve"> </w:t>
      </w:r>
      <w:r w:rsidRPr="00602E2E">
        <w:rPr>
          <w:rStyle w:val="Emphasis"/>
        </w:rPr>
        <w:t>U</w:t>
      </w:r>
      <w:r w:rsidRPr="00F55529">
        <w:rPr>
          <w:sz w:val="16"/>
        </w:rPr>
        <w:t xml:space="preserve">nited </w:t>
      </w:r>
      <w:r w:rsidRPr="00602E2E">
        <w:rPr>
          <w:rStyle w:val="Emphasis"/>
        </w:rPr>
        <w:t>S</w:t>
      </w:r>
      <w:r w:rsidRPr="00F55529">
        <w:rPr>
          <w:sz w:val="16"/>
        </w:rPr>
        <w:t xml:space="preserve">tates </w:t>
      </w:r>
      <w:r w:rsidRPr="00602E2E">
        <w:rPr>
          <w:rStyle w:val="StyleBoldUnderline"/>
        </w:rPr>
        <w:t>to be an attractive investment destination.</w:t>
      </w:r>
      <w:r w:rsidRPr="00F55529">
        <w:rPr>
          <w:sz w:val="16"/>
        </w:rPr>
        <w:t xml:space="preserve"> First, </w:t>
      </w:r>
      <w:r w:rsidRPr="00602E2E">
        <w:rPr>
          <w:rStyle w:val="StyleBoldUnderline"/>
        </w:rPr>
        <w:t>all three companies are eager to gain shale-gas technology and operational expertise through partnerships with U.S. firms.</w:t>
      </w:r>
      <w:r w:rsidRPr="00F55529">
        <w:rPr>
          <w:sz w:val="16"/>
        </w:rPr>
        <w:t xml:space="preserve"> On paper, China has considerable shale-gas resources. The U.S. Energy Information Administration estimates that China’s technically recoverable shale-gas resources are 50 percent greater than those of the United States. But China’s NOCs lack the technology and operational expertise to develop them. Second, they want to expand reserves and production, and an increasing number of opportunities to do </w:t>
      </w:r>
      <w:r w:rsidRPr="00F55529">
        <w:rPr>
          <w:sz w:val="16"/>
        </w:rPr>
        <w:lastRenderedPageBreak/>
        <w:t xml:space="preserve">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F55529">
        <w:rPr>
          <w:sz w:val="16"/>
        </w:rPr>
        <w:t xml:space="preserve"> </w:t>
      </w:r>
      <w:r w:rsidRPr="00602E2E">
        <w:rPr>
          <w:rStyle w:val="StyleBoldUnderline"/>
        </w:rPr>
        <w:t>which has signed contracts</w:t>
      </w:r>
      <w:r w:rsidRPr="00F55529">
        <w:rPr>
          <w:sz w:val="16"/>
        </w:rPr>
        <w:t xml:space="preserve"> committing it </w:t>
      </w:r>
      <w:r w:rsidRPr="00602E2E">
        <w:rPr>
          <w:rStyle w:val="StyleBoldUnderline"/>
        </w:rPr>
        <w:t>to invest</w:t>
      </w:r>
      <w:r w:rsidRPr="00F55529">
        <w:rPr>
          <w:sz w:val="16"/>
        </w:rPr>
        <w:t xml:space="preserve"> $3.4 billion </w:t>
      </w:r>
      <w:r w:rsidRPr="00602E2E">
        <w:rPr>
          <w:rStyle w:val="StyleBoldUnderline"/>
        </w:rPr>
        <w:t>in Chesapeake</w:t>
      </w:r>
      <w:r w:rsidRPr="00F55529">
        <w:rPr>
          <w:sz w:val="16"/>
        </w:rPr>
        <w:t xml:space="preserve"> Energy’s shale-gas assets in the United States, </w:t>
      </w:r>
      <w:r w:rsidRPr="00602E2E">
        <w:rPr>
          <w:rStyle w:val="StyleBoldUnderline"/>
        </w:rPr>
        <w:t>had a $15 billion contract suspended by the Iranians</w:t>
      </w:r>
      <w:r w:rsidRPr="00F55529">
        <w:rPr>
          <w:sz w:val="16"/>
        </w:rPr>
        <w:t xml:space="preserve"> </w:t>
      </w:r>
      <w:r w:rsidRPr="00602E2E">
        <w:rPr>
          <w:rStyle w:val="StyleBoldUnderline"/>
        </w:rPr>
        <w:t>for lack of progress</w:t>
      </w:r>
      <w:r w:rsidRPr="00F55529">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F55529">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F55529">
        <w:rPr>
          <w:sz w:val="16"/>
        </w:rPr>
        <w:t xml:space="preserve"> </w:t>
      </w:r>
      <w:r w:rsidRPr="00602E2E">
        <w:rPr>
          <w:rStyle w:val="StyleBoldUnderline"/>
        </w:rPr>
        <w:t>that might jeopardize those business prospects</w:t>
      </w:r>
      <w:r w:rsidRPr="00F55529">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F55529">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F55529">
        <w:rPr>
          <w:sz w:val="16"/>
        </w:rPr>
        <w:t xml:space="preserve">Moreover, </w:t>
      </w:r>
      <w:r w:rsidRPr="00602E2E">
        <w:rPr>
          <w:rStyle w:val="StyleBoldUnderline"/>
        </w:rPr>
        <w:t>letting China’s NOCs take the lead in complying with</w:t>
      </w:r>
      <w:r w:rsidRPr="00F55529">
        <w:rPr>
          <w:sz w:val="16"/>
        </w:rPr>
        <w:t>—or at least not undercutting—</w:t>
      </w:r>
      <w:r w:rsidRPr="00602E2E">
        <w:rPr>
          <w:rStyle w:val="StyleBoldUnderline"/>
        </w:rPr>
        <w:t>U.S. sanctions on Iran is politically palatable to Beijing</w:t>
      </w:r>
      <w:r w:rsidRPr="00F55529">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77AD2727" w14:textId="77777777" w:rsidR="001A6D68" w:rsidRDefault="001A6D68" w:rsidP="001A6D68">
      <w:pPr>
        <w:rPr>
          <w:rStyle w:val="StyleBoldUnderline"/>
          <w:b w:val="0"/>
          <w:bCs w:val="0"/>
          <w:sz w:val="16"/>
        </w:rPr>
      </w:pPr>
    </w:p>
    <w:p w14:paraId="48C3EFAA" w14:textId="77777777" w:rsidR="001A6D68" w:rsidRPr="00F55529" w:rsidRDefault="001A6D68" w:rsidP="001A6D68">
      <w:pPr>
        <w:pStyle w:val="Heading4"/>
      </w:pPr>
      <w:r w:rsidRPr="00F55529">
        <w:t xml:space="preserve">Allowing Chinese </w:t>
      </w:r>
      <w:r w:rsidRPr="00C052A3">
        <w:rPr>
          <w:u w:val="single"/>
        </w:rPr>
        <w:t>majority shares</w:t>
      </w:r>
      <w:r w:rsidRPr="00F55529">
        <w:t xml:space="preserve"> of US oil and gas production is critical garnering Chinese compliance on Iran.  Only the signal of the plan solves Iran nuclearization.</w:t>
      </w:r>
    </w:p>
    <w:p w14:paraId="1FCE2733" w14:textId="77777777" w:rsidR="001A6D68" w:rsidRPr="00F55529" w:rsidRDefault="001A6D68" w:rsidP="001A6D68">
      <w:pPr>
        <w:rPr>
          <w:sz w:val="16"/>
        </w:rPr>
      </w:pPr>
      <w:r w:rsidRPr="00860EEB">
        <w:rPr>
          <w:rStyle w:val="StyleStyleBold12pt"/>
        </w:rPr>
        <w:t>Downs, Brookings China Fellow, October ‘12</w:t>
      </w:r>
      <w:r w:rsidRPr="00F55529">
        <w:rPr>
          <w:sz w:val="16"/>
        </w:rPr>
        <w:t xml:space="preserve"> (Erica, CHINA, IRAN AND THE NEXEN DEAL, OPTIONS POLITIQUES, http://www.irpp.org/po/archive/oct12/downs.pdf)</w:t>
      </w:r>
    </w:p>
    <w:p w14:paraId="42C28C38" w14:textId="77777777" w:rsidR="001A6D68" w:rsidRPr="00F55529" w:rsidRDefault="001A6D68" w:rsidP="001A6D68">
      <w:pPr>
        <w:rPr>
          <w:rStyle w:val="StyleBoldUnderline"/>
          <w:b w:val="0"/>
          <w:bCs w:val="0"/>
          <w:sz w:val="16"/>
          <w:u w:val="none"/>
        </w:rPr>
      </w:pPr>
      <w:r w:rsidRPr="00F55529">
        <w:rPr>
          <w:sz w:val="16"/>
        </w:rPr>
        <w:t xml:space="preserve">Meanwhile </w:t>
      </w:r>
      <w:r w:rsidRPr="00114DBE">
        <w:rPr>
          <w:rStyle w:val="StyleBoldUnderline"/>
        </w:rPr>
        <w:t>the expansion of the Chinese NOC footprint in the</w:t>
      </w:r>
      <w:r w:rsidRPr="00114DBE">
        <w:rPr>
          <w:sz w:val="16"/>
        </w:rPr>
        <w:t xml:space="preserve"> </w:t>
      </w:r>
      <w:r w:rsidRPr="00114DBE">
        <w:rPr>
          <w:rStyle w:val="Emphasis"/>
        </w:rPr>
        <w:t>U</w:t>
      </w:r>
      <w:r w:rsidRPr="00114DBE">
        <w:rPr>
          <w:sz w:val="16"/>
        </w:rPr>
        <w:t xml:space="preserve">nited </w:t>
      </w:r>
      <w:r w:rsidRPr="00114DBE">
        <w:rPr>
          <w:rStyle w:val="Emphasis"/>
        </w:rPr>
        <w:t>S</w:t>
      </w:r>
      <w:r w:rsidRPr="00114DBE">
        <w:rPr>
          <w:sz w:val="16"/>
        </w:rPr>
        <w:t xml:space="preserve">tates </w:t>
      </w:r>
      <w:r w:rsidRPr="00114DBE">
        <w:rPr>
          <w:rStyle w:val="StyleBoldUnderline"/>
        </w:rPr>
        <w:t>has coincided with the shrinking of their presence in Iran.</w:t>
      </w:r>
      <w:r w:rsidRPr="00114DBE">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114DBE">
        <w:rPr>
          <w:rStyle w:val="StyleBoldUnderline"/>
        </w:rPr>
        <w:t xml:space="preserve"> It would be more than diplomatically awkward for Washington to lean on China over its projects in Iran and then block its attempts to compensate for the loss of those opportunities by investing in North America</w:t>
      </w:r>
      <w:r w:rsidRPr="00114DBE">
        <w:rPr>
          <w:sz w:val="16"/>
        </w:rPr>
        <w:t xml:space="preserve">. While </w:t>
      </w:r>
      <w:r w:rsidRPr="00114DBE">
        <w:rPr>
          <w:rStyle w:val="StyleBoldUnderline"/>
        </w:rPr>
        <w:t>the Chinese oil majors’ waning enthusiasm for Iran</w:t>
      </w:r>
      <w:r w:rsidRPr="00114DBE">
        <w:rPr>
          <w:sz w:val="16"/>
        </w:rPr>
        <w:t xml:space="preserve"> is partially due to the country’s difﬁcult operating and investment climate, it </w:t>
      </w:r>
      <w:r w:rsidRPr="00114DBE">
        <w:rPr>
          <w:rStyle w:val="Emphasis"/>
        </w:rPr>
        <w:t>almost certainly reﬂects their ambitions to expand here</w:t>
      </w:r>
      <w:r w:rsidRPr="00114DBE">
        <w:rPr>
          <w:rStyle w:val="StyleBoldUnderline"/>
        </w:rPr>
        <w:t>.</w:t>
      </w:r>
      <w:r w:rsidRPr="00EC3502">
        <w:rPr>
          <w:rStyle w:val="StyleBoldUnderline"/>
        </w:rPr>
        <w:t xml:space="preserve"> </w:t>
      </w:r>
      <w:r w:rsidRPr="00DD7C97">
        <w:rPr>
          <w:rStyle w:val="StyleBoldUnderline"/>
          <w:highlight w:val="green"/>
        </w:rPr>
        <w:t>One way for Washington</w:t>
      </w:r>
      <w:r w:rsidRPr="00F5552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F55529">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F55529">
        <w:rPr>
          <w:sz w:val="16"/>
          <w:highlight w:val="cyan"/>
        </w:rPr>
        <w:t xml:space="preserve">. </w:t>
      </w:r>
      <w:r w:rsidRPr="00DD7C97">
        <w:rPr>
          <w:rStyle w:val="Emphasis"/>
          <w:highlight w:val="green"/>
        </w:rPr>
        <w:t>Rolling out the red carpet for China’s</w:t>
      </w:r>
      <w:r w:rsidRPr="00F55529">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F55529">
        <w:rPr>
          <w:sz w:val="16"/>
        </w:rPr>
        <w:t xml:space="preserve"> the development of </w:t>
      </w:r>
      <w:r w:rsidRPr="00EC3502">
        <w:rPr>
          <w:rStyle w:val="StyleBoldUnderline"/>
        </w:rPr>
        <w:t>North American</w:t>
      </w:r>
      <w:r w:rsidRPr="00F5552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F5552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3C8A1F21" w14:textId="77777777" w:rsidR="001A6D68" w:rsidRDefault="001A6D68" w:rsidP="001A6D68">
      <w:pPr>
        <w:rPr>
          <w:rStyle w:val="StyleBoldUnderline"/>
          <w:b w:val="0"/>
          <w:bCs w:val="0"/>
          <w:sz w:val="16"/>
        </w:rPr>
      </w:pPr>
    </w:p>
    <w:p w14:paraId="19D90637" w14:textId="77777777" w:rsidR="001A6D68" w:rsidRPr="00F55529" w:rsidRDefault="001A6D68" w:rsidP="001A6D68">
      <w:pPr>
        <w:pStyle w:val="Heading4"/>
      </w:pPr>
      <w:r w:rsidRPr="00F55529">
        <w:lastRenderedPageBreak/>
        <w:t xml:space="preserve">Iranian nuclearization makes nuclear war inevitable in the Middle East- even small conflicts could escalate to all out war. </w:t>
      </w:r>
    </w:p>
    <w:p w14:paraId="35D01B90" w14:textId="77777777" w:rsidR="001A6D68" w:rsidRPr="00F55529" w:rsidRDefault="001A6D68" w:rsidP="001A6D68">
      <w:pPr>
        <w:rPr>
          <w:sz w:val="16"/>
        </w:rPr>
      </w:pPr>
      <w:r w:rsidRPr="00860EEB">
        <w:rPr>
          <w:rStyle w:val="StyleStyleBold12pt"/>
        </w:rPr>
        <w:t>Kahl, Senior Fellow, the Center for a New American Security, 12</w:t>
      </w:r>
      <w:r w:rsidRPr="00F55529">
        <w:rPr>
          <w:sz w:val="16"/>
        </w:rPr>
        <w:t xml:space="preserve"> (Colin, former Deputy Assistant Secretary of Defense for the Middle East and Senior Fellow, the Center for a New American Security,  Iran and the Bomb, Foreign Affairs; Sep/Oct2012, Vol. 91 Issue 5, p157-162)</w:t>
      </w:r>
    </w:p>
    <w:p w14:paraId="0BBE23E7" w14:textId="77777777" w:rsidR="001A6D68" w:rsidRPr="005B5BA8" w:rsidRDefault="001A6D68" w:rsidP="001A6D68">
      <w:pPr>
        <w:rPr>
          <w:rStyle w:val="StyleBoldUnderline"/>
          <w:b w:val="0"/>
          <w:bCs w:val="0"/>
        </w:rPr>
      </w:pPr>
      <w:r w:rsidRPr="00F55529">
        <w:rPr>
          <w:sz w:val="16"/>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rsidRPr="00F55529">
        <w:rPr>
          <w:sz w:val="16"/>
        </w:rPr>
        <w:t xml:space="preserve"> in which the supposed stability created by mutually assured destruction generates greater instability by making provocations, disputes, and conflict below the nuclear threshold seem safe. 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F55529">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F55529">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F55529">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F55529">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F55529">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F55529">
        <w:rPr>
          <w:sz w:val="16"/>
        </w:rPr>
        <w:t xml:space="preserve"> -- </w:t>
      </w:r>
      <w:r w:rsidRPr="002E3D5B">
        <w:rPr>
          <w:rStyle w:val="StyleBoldUnderline"/>
        </w:rPr>
        <w:t>and the consequences of even a low-probability outcome could be devastating.</w:t>
      </w:r>
    </w:p>
    <w:p w14:paraId="18741E6D" w14:textId="77777777" w:rsidR="001A6D68" w:rsidRPr="00F55529" w:rsidRDefault="001A6D68" w:rsidP="001A6D68">
      <w:pPr>
        <w:pStyle w:val="Heading4"/>
      </w:pPr>
      <w:r w:rsidRPr="00F55529">
        <w:t>Iranian nuclearization causes regional and global arms racing.</w:t>
      </w:r>
    </w:p>
    <w:p w14:paraId="39BFF658" w14:textId="77777777" w:rsidR="001A6D68" w:rsidRPr="00F55529" w:rsidRDefault="001A6D68" w:rsidP="001A6D68">
      <w:pPr>
        <w:rPr>
          <w:sz w:val="16"/>
        </w:rPr>
      </w:pPr>
      <w:r w:rsidRPr="00860EEB">
        <w:rPr>
          <w:rStyle w:val="StyleStyleBold12pt"/>
        </w:rPr>
        <w:t>Cirincione 06</w:t>
      </w:r>
      <w:r w:rsidRPr="00F55529">
        <w:rPr>
          <w:sz w:val="16"/>
        </w:rPr>
        <w:t xml:space="preserve"> (Joseph, Sr. Assoc. &amp; Director @ the Non-Proliferation Project @ the Carnegie Endowment for International Peace, </w:t>
      </w:r>
      <w:proofErr w:type="gramStart"/>
      <w:r w:rsidRPr="00F55529">
        <w:rPr>
          <w:sz w:val="16"/>
        </w:rPr>
        <w:t>Summer</w:t>
      </w:r>
      <w:proofErr w:type="gramEnd"/>
      <w:r w:rsidRPr="00F55529">
        <w:rPr>
          <w:sz w:val="16"/>
        </w:rPr>
        <w:t>, SAIS Review, “A New Non-Proliferation Strategy”)</w:t>
      </w:r>
    </w:p>
    <w:p w14:paraId="145A5108" w14:textId="77777777" w:rsidR="001A6D68" w:rsidRPr="00F55529" w:rsidRDefault="001A6D68" w:rsidP="001A6D68">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F55529">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w:t>
      </w:r>
      <w:proofErr w:type="gramStart"/>
      <w:r w:rsidRPr="00F55529">
        <w:rPr>
          <w:sz w:val="16"/>
        </w:rPr>
        <w:t>move,</w:t>
      </w:r>
      <w:proofErr w:type="gramEnd"/>
      <w:r w:rsidRPr="00F55529">
        <w:rPr>
          <w:sz w:val="16"/>
        </w:rPr>
        <w:t xml:space="preser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55529">
        <w:rPr>
          <w:sz w:val="16"/>
          <w:highlight w:val="cyan"/>
        </w:rPr>
        <w:t>,</w:t>
      </w:r>
      <w:r w:rsidRPr="00F55529">
        <w:rPr>
          <w:sz w:val="16"/>
        </w:rPr>
        <w:t xml:space="preserve"> </w:t>
      </w:r>
      <w:r w:rsidRPr="00E358B6">
        <w:rPr>
          <w:rStyle w:val="StyleBoldUnderline"/>
        </w:rPr>
        <w:t>triggering weapon decisions in</w:t>
      </w:r>
      <w:r w:rsidRPr="00F55529">
        <w:rPr>
          <w:sz w:val="16"/>
        </w:rPr>
        <w:t xml:space="preserve"> several, </w:t>
      </w:r>
      <w:r w:rsidRPr="00E358B6">
        <w:rPr>
          <w:rStyle w:val="StyleBoldUnderline"/>
        </w:rPr>
        <w:t>perhaps many, other states.</w:t>
      </w:r>
      <w:r w:rsidRPr="00F55529">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F55529">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F55529">
        <w:rPr>
          <w:sz w:val="16"/>
        </w:rPr>
        <w:t xml:space="preserve"> at some later date </w:t>
      </w:r>
      <w:r w:rsidRPr="00F2138E">
        <w:rPr>
          <w:rStyle w:val="StyleBoldUnderline"/>
        </w:rPr>
        <w:t>to build nuclear weapons</w:t>
      </w:r>
      <w:r w:rsidRPr="00F55529">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F55529">
        <w:rPr>
          <w:sz w:val="16"/>
        </w:rPr>
        <w:t xml:space="preserve">. It is entirely possible that </w:t>
      </w:r>
      <w:r w:rsidRPr="00887116">
        <w:rPr>
          <w:rStyle w:val="StyleBoldUnderline"/>
        </w:rPr>
        <w:t>the Middle East could go from a region with one nuclear weapon state, to one with</w:t>
      </w:r>
      <w:r w:rsidRPr="00F55529">
        <w:rPr>
          <w:sz w:val="16"/>
        </w:rPr>
        <w:t xml:space="preserve"> two, three, or </w:t>
      </w:r>
      <w:r w:rsidRPr="00887116">
        <w:rPr>
          <w:rStyle w:val="StyleBoldUnderline"/>
        </w:rPr>
        <w:t>five such states within a decade</w:t>
      </w:r>
      <w:r w:rsidRPr="00F55529">
        <w:rPr>
          <w:sz w:val="16"/>
        </w:rPr>
        <w:t>-compounded by the existing political and territorial disputes still unresolved.4</w:t>
      </w:r>
    </w:p>
    <w:p w14:paraId="67E3692F" w14:textId="77777777" w:rsidR="001A6D68" w:rsidRPr="00F55529" w:rsidRDefault="001A6D68" w:rsidP="001A6D68">
      <w:pPr>
        <w:rPr>
          <w:sz w:val="16"/>
        </w:rPr>
      </w:pPr>
    </w:p>
    <w:p w14:paraId="1A4722A4" w14:textId="77777777" w:rsidR="001A6D68" w:rsidRPr="00F55529" w:rsidRDefault="001A6D68" w:rsidP="001A6D68">
      <w:pPr>
        <w:pStyle w:val="Heading4"/>
      </w:pPr>
      <w:r w:rsidRPr="00F55529">
        <w:lastRenderedPageBreak/>
        <w:t xml:space="preserve">This risks global nuclear conflict- new prolif risks theft, unauthorized use, terrorism, and crisis escalation. </w:t>
      </w:r>
    </w:p>
    <w:p w14:paraId="3608BD01" w14:textId="77777777" w:rsidR="001A6D68" w:rsidRPr="00F55529" w:rsidRDefault="001A6D68" w:rsidP="001A6D68">
      <w:pPr>
        <w:rPr>
          <w:sz w:val="16"/>
        </w:rPr>
      </w:pPr>
      <w:r w:rsidRPr="00860EEB">
        <w:rPr>
          <w:rStyle w:val="StyleStyleBold12pt"/>
        </w:rPr>
        <w:t>Busch, Professor of Government-Christopher Newport, 04</w:t>
      </w:r>
      <w:r w:rsidRPr="00F55529">
        <w:rPr>
          <w:sz w:val="16"/>
        </w:rPr>
        <w:t xml:space="preserve"> (Nathan, “No End in Sight: The Continuing Menace of Nuclear Proliferation” p 281-314)</w:t>
      </w:r>
    </w:p>
    <w:p w14:paraId="08479786" w14:textId="77777777" w:rsidR="001A6D68" w:rsidRPr="00F55529" w:rsidRDefault="001A6D68" w:rsidP="001A6D68">
      <w:pPr>
        <w:rPr>
          <w:sz w:val="16"/>
        </w:rPr>
      </w:pPr>
      <w:r w:rsidRPr="00F55529">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F55529">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 xml:space="preserve">NWSs will not handle their nuclear weapons </w:t>
      </w:r>
      <w:r w:rsidRPr="00114DBE">
        <w:rPr>
          <w:rStyle w:val="StyleBoldUnderline"/>
        </w:rPr>
        <w:t>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F55529">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F55529">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F55529">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F55529">
        <w:rPr>
          <w:sz w:val="16"/>
        </w:rPr>
        <w:t xml:space="preserve"> MPC&amp;A </w:t>
      </w:r>
      <w:r w:rsidRPr="00F55529">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F55529">
        <w:rPr>
          <w:sz w:val="16"/>
        </w:rPr>
        <w:t xml:space="preserve">. Finally, </w:t>
      </w:r>
      <w:r w:rsidRPr="00F72128">
        <w:rPr>
          <w:rStyle w:val="StyleBoldUnderline"/>
        </w:rPr>
        <w:t>there is reason to question whether nuclear weapons will in fact increase stability.</w:t>
      </w:r>
      <w:r w:rsidRPr="00F55529">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F55529">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F55529">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F55529">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F55529">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F55529">
        <w:rPr>
          <w:sz w:val="16"/>
        </w:rPr>
        <w:t>.</w:t>
      </w:r>
    </w:p>
    <w:p w14:paraId="3D8CA015" w14:textId="77777777" w:rsidR="001A6D68" w:rsidRPr="00F55529" w:rsidRDefault="001A6D68" w:rsidP="001A6D68">
      <w:pPr>
        <w:rPr>
          <w:sz w:val="16"/>
        </w:rPr>
      </w:pPr>
    </w:p>
    <w:p w14:paraId="56E62C81" w14:textId="77777777" w:rsidR="001A6D68" w:rsidRPr="00F55529" w:rsidRDefault="001A6D68" w:rsidP="001A6D68">
      <w:pPr>
        <w:pStyle w:val="Heading4"/>
      </w:pPr>
      <w:r w:rsidRPr="00F55529">
        <w:t>Sanctions work- evidence suggests they will bring Iran back to the negotiating table.</w:t>
      </w:r>
    </w:p>
    <w:p w14:paraId="574639C3" w14:textId="77777777" w:rsidR="001A6D68" w:rsidRPr="003D3210" w:rsidRDefault="001A6D68" w:rsidP="001A6D68">
      <w:pPr>
        <w:rPr>
          <w:rStyle w:val="StyleBoldUnderline"/>
          <w:b w:val="0"/>
          <w:bCs w:val="0"/>
        </w:rPr>
      </w:pPr>
      <w:r w:rsidRPr="00860EEB">
        <w:rPr>
          <w:rStyle w:val="StyleStyleBold12pt"/>
        </w:rPr>
        <w:t>Kahl 12</w:t>
      </w:r>
      <w:r w:rsidRPr="00F55529">
        <w:rPr>
          <w:sz w:val="16"/>
        </w:rPr>
        <w:t xml:space="preserve"> (Colin, Senior Fellow at the Center for a New American Security, Not Time to Attack Iran, Foreign Affairs, 00157120, Mar/Apr2012, Vol. 91, Issue 2)</w:t>
      </w:r>
    </w:p>
    <w:p w14:paraId="3C22D312" w14:textId="77777777" w:rsidR="001A6D68" w:rsidRPr="00F55529" w:rsidRDefault="001A6D68" w:rsidP="001A6D68">
      <w:pPr>
        <w:rPr>
          <w:sz w:val="16"/>
        </w:rPr>
      </w:pPr>
      <w:r w:rsidRPr="00F55529">
        <w:rPr>
          <w:sz w:val="16"/>
        </w:rPr>
        <w:t xml:space="preserve"> In making the case for preventive war as the least bad option, </w:t>
      </w:r>
      <w:r w:rsidRPr="0023185C">
        <w:rPr>
          <w:rStyle w:val="StyleBoldUnderline"/>
        </w:rPr>
        <w:t xml:space="preserve">Kroenig dismisses any prospect of finding a diplomatic solution </w:t>
      </w:r>
      <w:r w:rsidRPr="00F5552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F5552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F5552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F55529">
        <w:rPr>
          <w:sz w:val="16"/>
        </w:rPr>
        <w:t xml:space="preserve">. </w:t>
      </w:r>
      <w:r w:rsidRPr="0023185C">
        <w:rPr>
          <w:rStyle w:val="StyleBoldUnderline"/>
        </w:rPr>
        <w:t>Washington must test this willingness and</w:t>
      </w:r>
      <w:r w:rsidRPr="00F5552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F5552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F55529">
        <w:rPr>
          <w:sz w:val="16"/>
        </w:rPr>
        <w:t xml:space="preserve"> and the Obama administration should continue to emphasize that all options, including military action, remain on the table.</w:t>
      </w:r>
    </w:p>
    <w:p w14:paraId="1F081C3A" w14:textId="77777777" w:rsidR="001A6D68" w:rsidRPr="00F55529" w:rsidRDefault="001A6D68" w:rsidP="001A6D68">
      <w:pPr>
        <w:rPr>
          <w:sz w:val="16"/>
        </w:rPr>
      </w:pPr>
    </w:p>
    <w:p w14:paraId="152FA9E0" w14:textId="77777777" w:rsidR="001A6D68" w:rsidRDefault="001A6D68" w:rsidP="001A6D68">
      <w:pPr>
        <w:pStyle w:val="Heading4"/>
      </w:pPr>
      <w:r>
        <w:t>Second impact- Strikes-</w:t>
      </w:r>
    </w:p>
    <w:p w14:paraId="6094B0D1" w14:textId="77777777" w:rsidR="001A6D68" w:rsidRPr="00E26990" w:rsidRDefault="001A6D68" w:rsidP="001A6D68">
      <w:pPr>
        <w:pStyle w:val="Heading4"/>
      </w:pPr>
      <w:r w:rsidRPr="00E26990">
        <w:t>Obama will strike Iran this year if diplomacy fails---economic and military constraints won’t deter</w:t>
      </w:r>
    </w:p>
    <w:p w14:paraId="435035D7" w14:textId="77777777" w:rsidR="001A6D68" w:rsidRPr="00A360E6" w:rsidRDefault="001A6D68" w:rsidP="001A6D68">
      <w:r w:rsidRPr="00A360E6">
        <w:rPr>
          <w:rStyle w:val="StyleStyleBold12pt"/>
        </w:rPr>
        <w:t>Hurst-The Associated Press 2/4</w:t>
      </w:r>
      <w:r>
        <w:t>/13</w:t>
      </w:r>
    </w:p>
    <w:p w14:paraId="772E52DE" w14:textId="77777777" w:rsidR="001A6D68" w:rsidRPr="00A360E6" w:rsidRDefault="001A6D68" w:rsidP="001A6D68">
      <w:r w:rsidRPr="00A360E6">
        <w:t xml:space="preserve">HEADLINE: Analysis: Economy, </w:t>
      </w:r>
      <w:r>
        <w:t>military shape US Iran strategy Lexis</w:t>
      </w:r>
    </w:p>
    <w:p w14:paraId="472DFFB7" w14:textId="77777777" w:rsidR="001A6D68" w:rsidRPr="00A360E6" w:rsidRDefault="001A6D68" w:rsidP="001A6D68"/>
    <w:p w14:paraId="4AB7ED11" w14:textId="77777777" w:rsidR="001A6D68" w:rsidRPr="00A503C0" w:rsidRDefault="001A6D68" w:rsidP="001A6D68">
      <w:pPr>
        <w:rPr>
          <w:sz w:val="16"/>
        </w:rPr>
      </w:pPr>
      <w:r w:rsidRPr="000B553A">
        <w:rPr>
          <w:sz w:val="16"/>
        </w:rPr>
        <w:t xml:space="preserve">President Barack </w:t>
      </w:r>
      <w:r w:rsidRPr="00A538C4">
        <w:rPr>
          <w:rStyle w:val="StyleBoldUnderline"/>
          <w:highlight w:val="yellow"/>
        </w:rPr>
        <w:t xml:space="preserve">Obama may have to </w:t>
      </w:r>
      <w:r w:rsidRPr="00A538C4">
        <w:rPr>
          <w:rStyle w:val="Emphasis"/>
          <w:highlight w:val="yellow"/>
        </w:rPr>
        <w:t>decide this year</w:t>
      </w:r>
      <w:r w:rsidRPr="00A538C4">
        <w:rPr>
          <w:rStyle w:val="StyleBoldUnderline"/>
          <w:highlight w:val="yellow"/>
        </w:rPr>
        <w:t xml:space="preserve"> whether to use military force to fulfill his vow to prevent Iran from being able to build nuclear weapons, foreign policy experts say</w:t>
      </w:r>
      <w:r w:rsidRPr="000B553A">
        <w:rPr>
          <w:sz w:val="16"/>
        </w:rPr>
        <w:t xml:space="preserve">. But America's economic and military realities argue intensely against attacking the Islamic republic and for muddling through by, perhaps, further tightening sanctions that have cut deeply into Tehran's economy. Americans are weary of war after more than a decade of military involvement in Iraq and Afghanistan. The U.S. economy, while recovering from the Great Recession, still is weak. The military could face deep cuts this year as Congress considers massive reductions in government spending. What's more, Iran is far stronger militarily than either Iraq or Afghanistan and would undoubtedly strike back by hitting Israel and attacking U.S. soldiers in neighboring Afghanistan. Also, Iran has put much of its nuclear program deep under ground, making it uncertain how much damage could be done by American airstrikes. Beyond that, the prime advocate for attacking Iran, Israeli Prime Minister Benjamin Netanyahu, just suffered a significant setback in elections and is in a weakened position. Even before the Israeli election, Obama had rebuffed Netanyahu's calls for an attack, saying there's still time for a diplomatic solution. But </w:t>
      </w:r>
      <w:r w:rsidRPr="00A538C4">
        <w:rPr>
          <w:rStyle w:val="Emphasis"/>
          <w:highlight w:val="yellow"/>
        </w:rPr>
        <w:t>time is running out</w:t>
      </w:r>
      <w:r w:rsidRPr="00A538C4">
        <w:rPr>
          <w:rStyle w:val="StyleBoldUnderline"/>
          <w:highlight w:val="yellow"/>
        </w:rPr>
        <w:t>. Experts say Iran has uranium enriched to 20 percent, a level from which it can be converted to weapons-grade fairly quickly.</w:t>
      </w:r>
      <w:r w:rsidRPr="000B553A">
        <w:rPr>
          <w:sz w:val="16"/>
        </w:rPr>
        <w:t xml:space="preserve"> </w:t>
      </w:r>
      <w:r w:rsidRPr="000B553A">
        <w:rPr>
          <w:rStyle w:val="StyleBoldUnderline"/>
        </w:rPr>
        <w:t>The</w:t>
      </w:r>
      <w:r w:rsidRPr="000B553A">
        <w:rPr>
          <w:sz w:val="16"/>
        </w:rPr>
        <w:t xml:space="preserve"> U.N. </w:t>
      </w:r>
      <w:r w:rsidRPr="000B553A">
        <w:rPr>
          <w:rStyle w:val="Emphasis"/>
        </w:rPr>
        <w:t>I</w:t>
      </w:r>
      <w:r w:rsidRPr="000B553A">
        <w:rPr>
          <w:sz w:val="16"/>
        </w:rPr>
        <w:t xml:space="preserve">nternational </w:t>
      </w:r>
      <w:r w:rsidRPr="000B553A">
        <w:rPr>
          <w:rStyle w:val="Emphasis"/>
        </w:rPr>
        <w:t>A</w:t>
      </w:r>
      <w:r w:rsidRPr="000B553A">
        <w:rPr>
          <w:sz w:val="16"/>
        </w:rPr>
        <w:t xml:space="preserve">tomic </w:t>
      </w:r>
      <w:r w:rsidRPr="000B553A">
        <w:rPr>
          <w:rStyle w:val="Emphasis"/>
        </w:rPr>
        <w:t>E</w:t>
      </w:r>
      <w:r w:rsidRPr="000B553A">
        <w:rPr>
          <w:sz w:val="16"/>
        </w:rPr>
        <w:t xml:space="preserve">nergy </w:t>
      </w:r>
      <w:r w:rsidRPr="000B553A">
        <w:rPr>
          <w:rStyle w:val="Emphasis"/>
        </w:rPr>
        <w:t>A</w:t>
      </w:r>
      <w:r w:rsidRPr="000B553A">
        <w:rPr>
          <w:sz w:val="16"/>
        </w:rPr>
        <w:t xml:space="preserve">gency </w:t>
      </w:r>
      <w:r w:rsidRPr="000B553A">
        <w:rPr>
          <w:rStyle w:val="StyleBoldUnderline"/>
        </w:rPr>
        <w:t>says the Iranians are preparing to install faster centrifuges that would speed the process.</w:t>
      </w:r>
      <w:r w:rsidRPr="000B553A">
        <w:rPr>
          <w:sz w:val="16"/>
        </w:rPr>
        <w:t xml:space="preserve"> "</w:t>
      </w:r>
      <w:r w:rsidRPr="00A538C4">
        <w:rPr>
          <w:rStyle w:val="StyleBoldUnderline"/>
          <w:highlight w:val="yellow"/>
        </w:rPr>
        <w:t xml:space="preserve">Many people think </w:t>
      </w:r>
      <w:r w:rsidRPr="00A538C4">
        <w:rPr>
          <w:rStyle w:val="Emphasis"/>
          <w:highlight w:val="yellow"/>
        </w:rPr>
        <w:t>2013 is the year of decision</w:t>
      </w:r>
      <w:r w:rsidRPr="00A538C4">
        <w:rPr>
          <w:rStyle w:val="StyleBoldUnderline"/>
          <w:highlight w:val="yellow"/>
        </w:rPr>
        <w:t xml:space="preserve"> as to the question of whether to go to war or strike a conclusive deal to end Iran's nuclear ambitions," said</w:t>
      </w:r>
      <w:r w:rsidRPr="000B553A">
        <w:rPr>
          <w:sz w:val="16"/>
        </w:rPr>
        <w:t xml:space="preserve"> Suzanne </w:t>
      </w:r>
      <w:r w:rsidRPr="00A538C4">
        <w:rPr>
          <w:rStyle w:val="StyleBoldUnderline"/>
          <w:highlight w:val="yellow"/>
        </w:rPr>
        <w:t>Maloney, senior fellow at</w:t>
      </w:r>
      <w:r w:rsidRPr="000B553A">
        <w:rPr>
          <w:sz w:val="16"/>
        </w:rPr>
        <w:t xml:space="preserve"> the </w:t>
      </w:r>
      <w:r w:rsidRPr="00A538C4">
        <w:rPr>
          <w:rStyle w:val="StyleBoldUnderline"/>
          <w:highlight w:val="yellow"/>
        </w:rPr>
        <w:t>Brookings</w:t>
      </w:r>
      <w:r w:rsidRPr="000B553A">
        <w:rPr>
          <w:rStyle w:val="StyleBoldUnderline"/>
        </w:rPr>
        <w:t xml:space="preserve"> I</w:t>
      </w:r>
      <w:r w:rsidRPr="000B553A">
        <w:rPr>
          <w:sz w:val="16"/>
        </w:rPr>
        <w:t xml:space="preserve">nstitution's Saban Center for Middle East Policy. </w:t>
      </w:r>
      <w:r w:rsidRPr="00A538C4">
        <w:rPr>
          <w:rStyle w:val="StyleBoldUnderline"/>
          <w:highlight w:val="yellow"/>
        </w:rPr>
        <w:t>A new report by scholars at</w:t>
      </w:r>
      <w:r w:rsidRPr="000B553A">
        <w:rPr>
          <w:sz w:val="16"/>
        </w:rPr>
        <w:t xml:space="preserve"> the </w:t>
      </w:r>
      <w:r w:rsidRPr="00A538C4">
        <w:rPr>
          <w:rStyle w:val="Emphasis"/>
          <w:highlight w:val="yellow"/>
        </w:rPr>
        <w:t>C</w:t>
      </w:r>
      <w:r w:rsidRPr="000B553A">
        <w:rPr>
          <w:sz w:val="16"/>
        </w:rPr>
        <w:t xml:space="preserve">enter for </w:t>
      </w:r>
      <w:r w:rsidRPr="00A538C4">
        <w:rPr>
          <w:rStyle w:val="Emphasis"/>
          <w:highlight w:val="yellow"/>
        </w:rPr>
        <w:t>S</w:t>
      </w:r>
      <w:r w:rsidRPr="000B553A">
        <w:rPr>
          <w:sz w:val="16"/>
        </w:rPr>
        <w:t xml:space="preserve">trategic and </w:t>
      </w:r>
      <w:r w:rsidRPr="00A538C4">
        <w:rPr>
          <w:rStyle w:val="Emphasis"/>
          <w:highlight w:val="yellow"/>
        </w:rPr>
        <w:t>I</w:t>
      </w:r>
      <w:r w:rsidRPr="000B553A">
        <w:rPr>
          <w:sz w:val="16"/>
        </w:rPr>
        <w:t xml:space="preserve">nternational </w:t>
      </w:r>
      <w:r w:rsidRPr="00A538C4">
        <w:rPr>
          <w:rStyle w:val="Emphasis"/>
          <w:highlight w:val="yellow"/>
        </w:rPr>
        <w:t>S</w:t>
      </w:r>
      <w:r w:rsidRPr="000B553A">
        <w:rPr>
          <w:sz w:val="16"/>
        </w:rPr>
        <w:t xml:space="preserve">tudies think tank </w:t>
      </w:r>
      <w:r w:rsidRPr="00A538C4">
        <w:rPr>
          <w:rStyle w:val="StyleBoldUnderline"/>
          <w:highlight w:val="yellow"/>
        </w:rPr>
        <w:t xml:space="preserve">warns that "the current limited crisis ... may well </w:t>
      </w:r>
      <w:r w:rsidRPr="00A538C4">
        <w:rPr>
          <w:rStyle w:val="Emphasis"/>
          <w:highlight w:val="yellow"/>
        </w:rPr>
        <w:t>escalate to a major conflict</w:t>
      </w:r>
      <w:r w:rsidRPr="00A538C4">
        <w:rPr>
          <w:rStyle w:val="StyleBoldUnderline"/>
          <w:highlight w:val="yellow"/>
        </w:rPr>
        <w:t xml:space="preserve"> or a new form of Cold War</w:t>
      </w:r>
      <w:r w:rsidRPr="000B553A">
        <w:rPr>
          <w:sz w:val="16"/>
        </w:rPr>
        <w:t xml:space="preserve">." During Obama's first term, the U.S. and its allies imposed damaging economic sanctions on Tehran, but so far the leadership there has shown no willingness to talk seriously about altering a uranium enrichment program that could provide fuel for nuclear weapons. Iran denies it wants to build a bomb, insisting it is creating fuel for electricity-generating reactors and medical research. Iran has been reluctant to engage, refusing to set a location for a new round of talks that were to have taken place in January, until it announced it would meet on Feb. 25 in Kazakhstan with the U.S., Britain, France, Russia, China and Germany. That group is known as the P-5 + 1, short for the five permanent members of the U.N. Security Council and Germany. It has been trying to convince Iran to give up its nuclear activities. </w:t>
      </w:r>
      <w:r w:rsidRPr="00A538C4">
        <w:rPr>
          <w:rStyle w:val="StyleBoldUnderline"/>
          <w:highlight w:val="yellow"/>
        </w:rPr>
        <w:t>Israel</w:t>
      </w:r>
      <w:r w:rsidRPr="000B553A">
        <w:rPr>
          <w:rStyle w:val="StyleBoldUnderline"/>
        </w:rPr>
        <w:t>,</w:t>
      </w:r>
      <w:r w:rsidRPr="000B553A">
        <w:rPr>
          <w:sz w:val="16"/>
        </w:rPr>
        <w:t xml:space="preserve"> which Iran has vowed to wipe off the map, sees a nuclear-armed Iran as a threat to its existence and </w:t>
      </w:r>
      <w:r w:rsidRPr="00A538C4">
        <w:rPr>
          <w:rStyle w:val="StyleBoldUnderline"/>
          <w:highlight w:val="yellow"/>
        </w:rPr>
        <w:t>has threatened to unilaterally launch a first strike again Tehran's nuclear facilities.</w:t>
      </w:r>
      <w:r w:rsidRPr="00A538C4">
        <w:rPr>
          <w:sz w:val="16"/>
          <w:highlight w:val="yellow"/>
        </w:rPr>
        <w:t xml:space="preserve"> </w:t>
      </w:r>
      <w:r w:rsidRPr="00A538C4">
        <w:rPr>
          <w:rStyle w:val="StyleBoldUnderline"/>
          <w:highlight w:val="yellow"/>
        </w:rPr>
        <w:t>Such an attack would almost certainly draw the United States into another military conflict in the region</w:t>
      </w:r>
      <w:r w:rsidRPr="000B553A">
        <w:rPr>
          <w:sz w:val="16"/>
        </w:rPr>
        <w:t xml:space="preserve">. But Obama and most Americans have shown no appetite for another war, a fact shown by the president's reluctance to act militarily now and his refusal to involve U.S. forces in the Syrian civil war. Syria has proven a major distraction for Tehran. If President Bashar Assad is driven from power, Iran could lose its foothold in the Arab world. It uses Syria to funnel arms and money to the anti-Israeli Hezbollah organization that controls southern Lebanon along Israel's northern border and Hamas, the Palestinian faction that controls the Gaza Strip on the south. But Israel's Netanyahu is also distracted after last month's elections, which saw moderate politicians replace some right-wingers in parliament. "I think that Netanyahu has been sufficiently weakened so that he won't be able to successfully lobby the United States for a green light to attack," said Chris Dolan, a political scientist at Lebanon Valley College in Pennsylvania. Karim Sadjadpour, an Iran specialist at the Carnegie Endowment for International Peace, said Israeli pressure is no longer, if it ever was, driving Obama's decision-making. "Our policy toward Iran's nuclear program has been defined by Obama's red lines, not Netanyahu's, meaning that the U.S. isn't likely to use military force unless and until it's clear that Iran is taking active steps to weaponize its program," he said. He was referring to Netanyahu's U.N. speech in September in which he said Iran had already crossed the red line that required military action. Also, Obama realizes that Iran will have a new president after elections in June, a fact that possibly is causing Iran to drag its feet. The next president will replace hard-liner Mahmoud Ahmadinejad who denies the World War II Holocaust in which Hitler's Germany killed 6 million Jews. But in Iran, real power is in the hands of supreme leader Ayatollah Ali Khamenei. Students of Iran believe that Khamenei is undecided on using the country's nuclear fuel to build a nuclear weapon. He has said such a weapon was in conflict with Iran's Islamic foundations. Any future talks will hang on Iran's demand for specific guarantees about easing sanctions in return for dialing back its nuclear program. Sadjadpour said the outlines of a deal are clear to both sides. He said the unspoken U.S. position is: "You can have a nuclear program which includes uranium enrichment, but not a weapon. If you don't go for the bomb, we won't bomb you." But, he said, </w:t>
      </w:r>
      <w:r w:rsidRPr="00A538C4">
        <w:rPr>
          <w:rStyle w:val="StyleBoldUnderline"/>
          <w:highlight w:val="yellow"/>
        </w:rPr>
        <w:t xml:space="preserve">sanctions will not be eased without meaningful compromises. "The problem is that there remains a very large gap in our respective definitions of the </w:t>
      </w:r>
      <w:r w:rsidRPr="00A538C4">
        <w:rPr>
          <w:rStyle w:val="StyleBoldUnderline"/>
          <w:highlight w:val="yellow"/>
        </w:rPr>
        <w:lastRenderedPageBreak/>
        <w:t>word `meaningful</w:t>
      </w:r>
      <w:r w:rsidRPr="00A538C4">
        <w:rPr>
          <w:sz w:val="16"/>
          <w:highlight w:val="yellow"/>
        </w:rPr>
        <w:t xml:space="preserve">.'" </w:t>
      </w:r>
      <w:r w:rsidRPr="00A538C4">
        <w:rPr>
          <w:rStyle w:val="StyleBoldUnderline"/>
          <w:highlight w:val="yellow"/>
        </w:rPr>
        <w:t>And that could be very dangerous, said Maloney, should there be a deal that goes bad. If that happens Obama "will be forced to put his money where his mouth is," meaning he would be forced to launch a military strike to make good on his vow to prevent Iran from obtaining a nuclear weapon</w:t>
      </w:r>
      <w:r w:rsidRPr="00A538C4">
        <w:rPr>
          <w:sz w:val="16"/>
          <w:highlight w:val="yellow"/>
        </w:rPr>
        <w:t>.</w:t>
      </w:r>
      <w:r w:rsidRPr="000B553A">
        <w:rPr>
          <w:sz w:val="16"/>
        </w:rPr>
        <w:t xml:space="preserve"> </w:t>
      </w:r>
    </w:p>
    <w:p w14:paraId="0D0E79FF" w14:textId="77777777" w:rsidR="001A6D68" w:rsidRDefault="001A6D68" w:rsidP="001A6D68">
      <w:pPr>
        <w:pStyle w:val="Heading4"/>
      </w:pPr>
      <w:proofErr w:type="gramStart"/>
      <w:r>
        <w:t>And, tightening sanctions on Iranian oil staves off an Israeli strike on Iran.</w:t>
      </w:r>
      <w:proofErr w:type="gramEnd"/>
    </w:p>
    <w:p w14:paraId="7F6AF6C9" w14:textId="77777777" w:rsidR="001A6D68" w:rsidRDefault="001A6D68" w:rsidP="001A6D68">
      <w:r>
        <w:rPr>
          <w:rStyle w:val="StyleStyleBold12pt"/>
        </w:rPr>
        <w:t>National Journal</w:t>
      </w:r>
      <w:r w:rsidRPr="00904216">
        <w:rPr>
          <w:rStyle w:val="StyleStyleBold12pt"/>
        </w:rPr>
        <w:t xml:space="preserve"> 12</w:t>
      </w:r>
      <w:r>
        <w:t xml:space="preserve"> (Sara Sorcher, Insiders: New Sanctions on Iran Stave </w:t>
      </w:r>
      <w:proofErr w:type="gramStart"/>
      <w:r>
        <w:t>Off</w:t>
      </w:r>
      <w:proofErr w:type="gramEnd"/>
      <w:r>
        <w:t xml:space="preserve"> Need for Military Action, Jan 31, http://www.nationaljournal.com/nationalsecurity/insiders-new-sanctions-on-iran-stave-off-need-for-military-action-20120130)</w:t>
      </w:r>
    </w:p>
    <w:p w14:paraId="458A8457" w14:textId="77777777" w:rsidR="001A6D68" w:rsidRPr="0045627F" w:rsidRDefault="001A6D68" w:rsidP="001A6D68">
      <w:pPr>
        <w:rPr>
          <w:sz w:val="16"/>
        </w:rPr>
      </w:pPr>
      <w:r w:rsidRPr="00447A36">
        <w:rPr>
          <w:rStyle w:val="StyleBoldUnderline"/>
        </w:rPr>
        <w:t>Now that</w:t>
      </w:r>
      <w:r w:rsidRPr="00447A36">
        <w:rPr>
          <w:sz w:val="16"/>
        </w:rPr>
        <w:t xml:space="preserve"> the European Union has agreed to impose a ban on oil purchases from Iran and </w:t>
      </w:r>
      <w:r w:rsidRPr="00447A36">
        <w:rPr>
          <w:rStyle w:val="StyleBoldUnderline"/>
        </w:rPr>
        <w:t>the U.S. has signed new sanctions</w:t>
      </w:r>
      <w:r w:rsidRPr="00447A36">
        <w:rPr>
          <w:sz w:val="16"/>
        </w:rPr>
        <w:t xml:space="preserve"> against its central bank </w:t>
      </w:r>
      <w:r w:rsidRPr="00447A36">
        <w:rPr>
          <w:rStyle w:val="StyleBoldUnderline"/>
        </w:rPr>
        <w:t>into law</w:t>
      </w:r>
      <w:r w:rsidRPr="00447A36">
        <w:rPr>
          <w:sz w:val="16"/>
        </w:rPr>
        <w:t xml:space="preserve">, </w:t>
      </w:r>
      <w:r w:rsidRPr="00447A36">
        <w:rPr>
          <w:rStyle w:val="StyleBoldUnderline"/>
        </w:rPr>
        <w:t xml:space="preserve">60 percent of National Journal’s National Security </w:t>
      </w:r>
      <w:r w:rsidRPr="00490A98">
        <w:rPr>
          <w:rStyle w:val="StyleBoldUnderline"/>
          <w:highlight w:val="cyan"/>
        </w:rPr>
        <w:t>Insiders</w:t>
      </w:r>
      <w:r w:rsidRPr="00447A36">
        <w:rPr>
          <w:rStyle w:val="StyleBoldUnderline"/>
        </w:rPr>
        <w:t xml:space="preserve"> </w:t>
      </w:r>
      <w:r w:rsidRPr="00490A98">
        <w:rPr>
          <w:rStyle w:val="StyleBoldUnderline"/>
          <w:highlight w:val="cyan"/>
        </w:rPr>
        <w:t>said</w:t>
      </w:r>
      <w:r w:rsidRPr="00447A36">
        <w:rPr>
          <w:rStyle w:val="StyleBoldUnderline"/>
        </w:rPr>
        <w:t xml:space="preserve"> the </w:t>
      </w:r>
      <w:r w:rsidRPr="00490A98">
        <w:rPr>
          <w:rStyle w:val="StyleBoldUnderline"/>
          <w:highlight w:val="cyan"/>
        </w:rPr>
        <w:t>tough measures are likely to isolate Iran and</w:t>
      </w:r>
      <w:r w:rsidRPr="00447A36">
        <w:rPr>
          <w:rStyle w:val="StyleBoldUnderline"/>
        </w:rPr>
        <w:t xml:space="preserve"> </w:t>
      </w:r>
      <w:r w:rsidRPr="00490A98">
        <w:rPr>
          <w:rStyle w:val="StyleBoldUnderline"/>
          <w:highlight w:val="cyan"/>
        </w:rPr>
        <w:t>stave off the necessity of a military response</w:t>
      </w:r>
      <w:r w:rsidRPr="00447A36">
        <w:rPr>
          <w:rStyle w:val="StyleBoldUnderline"/>
        </w:rPr>
        <w:t>.</w:t>
      </w:r>
      <w:r w:rsidRPr="00447A36">
        <w:rPr>
          <w:sz w:val="16"/>
        </w:rPr>
        <w:t xml:space="preserve"> “Years — and even months — ago, no one imagined that the EU, racked by institutional and financial challenges, would take such a tough position,” one Insider said. “</w:t>
      </w:r>
      <w:r w:rsidRPr="00447A36">
        <w:rPr>
          <w:rStyle w:val="StyleBoldUnderline"/>
        </w:rPr>
        <w:t>Iran has</w:t>
      </w:r>
      <w:r w:rsidRPr="00447A36">
        <w:rPr>
          <w:sz w:val="16"/>
        </w:rPr>
        <w:t xml:space="preserve"> also </w:t>
      </w:r>
      <w:r w:rsidRPr="00447A36">
        <w:rPr>
          <w:rStyle w:val="StyleBoldUnderline"/>
        </w:rPr>
        <w:t>miscalculated in thinking that the West would not dare threaten its oil exports</w:t>
      </w:r>
      <w:r w:rsidRPr="00447A36">
        <w:rPr>
          <w:sz w:val="16"/>
        </w:rPr>
        <w:t xml:space="preserve"> and that </w:t>
      </w:r>
      <w:proofErr w:type="gramStart"/>
      <w:r w:rsidRPr="00447A36">
        <w:rPr>
          <w:sz w:val="16"/>
        </w:rPr>
        <w:t>its</w:t>
      </w:r>
      <w:proofErr w:type="gramEnd"/>
      <w:r w:rsidRPr="00447A36">
        <w:rPr>
          <w:sz w:val="16"/>
        </w:rPr>
        <w:t xml:space="preserve"> [Persian] Gulf rivals would not step into the breach if the West did.” Several Insiders said the West’s </w:t>
      </w:r>
      <w:r w:rsidRPr="00490A98">
        <w:rPr>
          <w:rStyle w:val="StyleBoldUnderline"/>
          <w:highlight w:val="cyan"/>
        </w:rPr>
        <w:t>coordinated pressure is likely to succeed in preventing Iran from acquiring a nuclear weapon</w:t>
      </w:r>
      <w:r w:rsidRPr="00447A36">
        <w:rPr>
          <w:sz w:val="16"/>
        </w:rPr>
        <w:t xml:space="preserve">. “[Iranian President Mahmoud] Ahmadinejad could not risk a military conflict. But U.S. sanctions, standing alone, could also strengthen his political hold,” one said. “EU intervention was </w:t>
      </w:r>
      <w:proofErr w:type="gramStart"/>
      <w:r w:rsidRPr="00447A36">
        <w:rPr>
          <w:sz w:val="16"/>
        </w:rPr>
        <w:t>key</w:t>
      </w:r>
      <w:proofErr w:type="gramEnd"/>
      <w:r w:rsidRPr="00447A36">
        <w:rPr>
          <w:sz w:val="16"/>
        </w:rPr>
        <w:t xml:space="preserve">. Now he risks political as well as economic isolation. Sanctions should now succeed.” Still, some Insiders advised that </w:t>
      </w:r>
      <w:r w:rsidRPr="00447A36">
        <w:rPr>
          <w:rStyle w:val="StyleBoldUnderline"/>
        </w:rPr>
        <w:t>there are still more avenues to explore to tighten the economic noose around Tehran</w:t>
      </w:r>
      <w:r w:rsidRPr="00447A36">
        <w:rPr>
          <w:sz w:val="16"/>
        </w:rPr>
        <w:t>. “</w:t>
      </w:r>
      <w:r w:rsidRPr="00447A36">
        <w:rPr>
          <w:rStyle w:val="StyleBoldUnderline"/>
        </w:rPr>
        <w:t>We have a better chance of forcing Iran to capitulate if we truly choke off Iran’s ability to sell oil,” one Insider said.</w:t>
      </w:r>
      <w:r w:rsidRPr="00447A36">
        <w:rPr>
          <w:sz w:val="16"/>
        </w:rPr>
        <w:t xml:space="preserve"> Sanctions can only succeed if “wedded to vigorous and comprehensive diplomacy,” one Insider said. Another cautioned that outside pressure won’t be enough to force Iran to give up its nuclear program, stressing that momentum from street protests inside the country are needed for change to take effect: “More robust political opposition in Iran may be required to force an end to Iran’s determined effort to obtain nuclear weapons.” In Israel, where a flurry of media reports indicated some leaders were pushing to launch a preemptive strike on Iran’s nuclear sites, Prime Minister Benjamin Netanyahu insisted that even tougher measures are necessary to curb Tehran's nuclear program. Netanyahu's comments appeared inconsistent, though, coming days after he voiced support for the current raft of sanctions and said there are signs Iran is beginning to fold for the first time. </w:t>
      </w:r>
      <w:r w:rsidRPr="00447A36">
        <w:rPr>
          <w:rStyle w:val="StyleBoldUnderline"/>
        </w:rPr>
        <w:t>“</w:t>
      </w:r>
      <w:r w:rsidRPr="00490A98">
        <w:rPr>
          <w:rStyle w:val="StyleBoldUnderline"/>
          <w:highlight w:val="cyan"/>
        </w:rPr>
        <w:t>Sanctions may succeed in putting off an Israeli preemptive strike</w:t>
      </w:r>
      <w:r w:rsidRPr="00447A36">
        <w:rPr>
          <w:rStyle w:val="StyleBoldUnderline"/>
        </w:rPr>
        <w:t xml:space="preserve"> against Iran that would draw the U.S. into yet another military adventure with disastrous consequences,” one Insider said</w:t>
      </w:r>
      <w:r w:rsidRPr="00447A36">
        <w:rPr>
          <w:sz w:val="16"/>
        </w:rPr>
        <w:t xml:space="preserve">. </w:t>
      </w:r>
      <w:r w:rsidRPr="00447A36">
        <w:rPr>
          <w:rStyle w:val="StyleBoldUnderline"/>
        </w:rPr>
        <w:t>Sanctions would prevent a military response, according to another Insider</w:t>
      </w:r>
      <w:r w:rsidRPr="00447A36">
        <w:rPr>
          <w:sz w:val="16"/>
        </w:rPr>
        <w:t>, “as long as Israel doesn’t act first.”</w:t>
      </w:r>
    </w:p>
    <w:p w14:paraId="6E03D93E" w14:textId="77777777" w:rsidR="001A6D68" w:rsidRDefault="001A6D68" w:rsidP="001A6D68">
      <w:pPr>
        <w:pStyle w:val="Heading4"/>
      </w:pPr>
      <w:r>
        <w:t>Israel strikes on Iran cause multiple scenarios for nuclear war, CBW use and terrorist attacks.</w:t>
      </w:r>
    </w:p>
    <w:p w14:paraId="24B1FEFC" w14:textId="77777777" w:rsidR="001A6D68" w:rsidRPr="00B173E6" w:rsidRDefault="001A6D68" w:rsidP="001A6D68">
      <w:pPr>
        <w:rPr>
          <w:sz w:val="20"/>
        </w:rPr>
      </w:pPr>
      <w:r>
        <w:rPr>
          <w:rStyle w:val="StyleStyleBold12pt"/>
        </w:rPr>
        <w:t xml:space="preserve">Russell </w:t>
      </w:r>
      <w:r w:rsidRPr="0018576B">
        <w:rPr>
          <w:rStyle w:val="StyleStyleBold12pt"/>
        </w:rPr>
        <w:t>09</w:t>
      </w:r>
      <w:r>
        <w:t xml:space="preserve"> </w:t>
      </w:r>
      <w:r w:rsidRPr="00FD252A">
        <w:rPr>
          <w:sz w:val="20"/>
        </w:rPr>
        <w:t>(James A. Russell, managing editor of Strategic Insights, the quarterly ejournal published by the Center for Contemporary Conflict at the Naval Postgraduate School, Spring 2009, Strategic Stability Reconsidered: Prospects for Escalation and Nuclear War in the Middle East, Security Studies Center)</w:t>
      </w:r>
    </w:p>
    <w:p w14:paraId="5B8FCCE8" w14:textId="77777777" w:rsidR="001A6D68" w:rsidRDefault="001A6D68" w:rsidP="001A6D68">
      <w:pPr>
        <w:rPr>
          <w:rStyle w:val="StyleBoldUnderline"/>
        </w:rPr>
      </w:pPr>
      <w:r w:rsidRPr="00490A98">
        <w:rPr>
          <w:rStyle w:val="StyleBoldUnderline"/>
          <w:highlight w:val="cyan"/>
        </w:rPr>
        <w:t>Iran’s response</w:t>
      </w:r>
      <w:r w:rsidRPr="009B7A39">
        <w:rPr>
          <w:sz w:val="16"/>
        </w:rPr>
        <w:t xml:space="preserve"> to what would initially start as a sustained stand-off bombardment (Desert Fox Heavy) </w:t>
      </w:r>
      <w:r w:rsidRPr="00490A98">
        <w:rPr>
          <w:rStyle w:val="StyleBoldUnderline"/>
          <w:highlight w:val="cyan"/>
        </w:rPr>
        <w:t>could take a number of different forms that might lead to escalation</w:t>
      </w:r>
      <w:r w:rsidRPr="00AD7BCE">
        <w:rPr>
          <w:rStyle w:val="StyleBoldUnderline"/>
        </w:rPr>
        <w:t xml:space="preserve"> by the</w:t>
      </w:r>
      <w:r w:rsidRPr="009B7A39">
        <w:rPr>
          <w:sz w:val="16"/>
        </w:rPr>
        <w:t xml:space="preserve"> </w:t>
      </w:r>
      <w:r w:rsidRPr="00AD7BCE">
        <w:rPr>
          <w:rStyle w:val="Emphasis"/>
        </w:rPr>
        <w:t>U</w:t>
      </w:r>
      <w:r w:rsidRPr="009B7A39">
        <w:rPr>
          <w:sz w:val="16"/>
        </w:rPr>
        <w:t xml:space="preserve">nited </w:t>
      </w:r>
      <w:r w:rsidRPr="00AD7BCE">
        <w:rPr>
          <w:rStyle w:val="Emphasis"/>
        </w:rPr>
        <w:t>S</w:t>
      </w:r>
      <w:r w:rsidRPr="009B7A39">
        <w:rPr>
          <w:sz w:val="16"/>
        </w:rPr>
        <w:t xml:space="preserve">tates </w:t>
      </w:r>
      <w:r w:rsidRPr="00AD7BCE">
        <w:rPr>
          <w:rStyle w:val="StyleBoldUnderline"/>
        </w:rPr>
        <w:t>and Israel, surrounding states, and non-state actors</w:t>
      </w:r>
      <w:r w:rsidRPr="009B7A39">
        <w:rPr>
          <w:sz w:val="16"/>
        </w:rPr>
        <w:t xml:space="preserve">. Once the strikes commenced, it is difficult to imagine Iran remaining in a Saddam-like quiescent mode and hunkering down to wait out the attacks. </w:t>
      </w:r>
      <w:r w:rsidRPr="00AD7BCE">
        <w:rPr>
          <w:rStyle w:val="StyleBoldUnderline"/>
        </w:rPr>
        <w:t>Iranian leaders have unequivocally stated that any attack on its nuclear sites will result in a wider war</w:t>
      </w:r>
      <w:r w:rsidRPr="009B7A39">
        <w:rPr>
          <w:sz w:val="16"/>
        </w:rPr>
        <w:t xml:space="preserve">81 – a war </w:t>
      </w:r>
      <w:r w:rsidRPr="00490A98">
        <w:rPr>
          <w:rStyle w:val="StyleBoldUnderline"/>
          <w:highlight w:val="cyan"/>
        </w:rPr>
        <w:t>that could involve regional states</w:t>
      </w:r>
      <w:r w:rsidRPr="00AD7BCE">
        <w:rPr>
          <w:rStyle w:val="StyleBoldUnderline"/>
        </w:rPr>
        <w:t xml:space="preserve"> on both sides </w:t>
      </w:r>
      <w:r w:rsidRPr="00490A98">
        <w:rPr>
          <w:rStyle w:val="StyleBoldUnderline"/>
          <w:highlight w:val="cyan"/>
        </w:rPr>
        <w:t>as well as</w:t>
      </w:r>
      <w:r w:rsidRPr="009B7A39">
        <w:rPr>
          <w:sz w:val="16"/>
        </w:rPr>
        <w:t xml:space="preserve"> non-state actors like </w:t>
      </w:r>
      <w:r w:rsidRPr="00490A98">
        <w:rPr>
          <w:rStyle w:val="StyleBoldUnderline"/>
          <w:highlight w:val="cyan"/>
        </w:rPr>
        <w:t>Hamas and Hezbollah</w:t>
      </w:r>
      <w:r w:rsidRPr="00AD7BCE">
        <w:rPr>
          <w:rStyle w:val="StyleBoldUnderline"/>
        </w:rPr>
        <w:t xml:space="preserve">. </w:t>
      </w:r>
      <w:r w:rsidRPr="009B7A39">
        <w:rPr>
          <w:sz w:val="16"/>
        </w:rPr>
        <w:t xml:space="preserve">While a wider regional war need not lead to escalation and nuclear use by either Israel or the United States, </w:t>
      </w:r>
      <w:r w:rsidRPr="00AD7BCE">
        <w:rPr>
          <w:rStyle w:val="StyleBoldUnderline"/>
        </w:rPr>
        <w:t xml:space="preserve">wartime circumstances and </w:t>
      </w:r>
      <w:r w:rsidRPr="00490A98">
        <w:rPr>
          <w:rStyle w:val="StyleBoldUnderline"/>
          <w:highlight w:val="cyan"/>
        </w:rPr>
        <w:t>domestic political pressures could combine to shape</w:t>
      </w:r>
      <w:r w:rsidRPr="00AD7BCE">
        <w:rPr>
          <w:rStyle w:val="StyleBoldUnderline"/>
        </w:rPr>
        <w:t xml:space="preserve"> </w:t>
      </w:r>
      <w:r w:rsidRPr="00490A98">
        <w:rPr>
          <w:rStyle w:val="StyleBoldUnderline"/>
          <w:highlight w:val="cyan"/>
        </w:rPr>
        <w:t>decision-making in ways that present nuclear use as an option</w:t>
      </w:r>
      <w:r w:rsidRPr="00AD7BCE">
        <w:rPr>
          <w:rStyle w:val="StyleBoldUnderline"/>
        </w:rPr>
        <w:t xml:space="preserve"> to achieve military and political objectives</w:t>
      </w:r>
      <w:r w:rsidRPr="009B7A39">
        <w:rPr>
          <w:sz w:val="16"/>
        </w:rPr>
        <w:t xml:space="preserve">. For both the United States and Israel, </w:t>
      </w:r>
      <w:r w:rsidRPr="00490A98">
        <w:rPr>
          <w:rStyle w:val="StyleBoldUnderline"/>
          <w:highlight w:val="cyan"/>
        </w:rPr>
        <w:t>Iranian or proxy use of chemical, biological or radiological weapons represent the most serious potential escalation triggers</w:t>
      </w:r>
      <w:r w:rsidRPr="009B7A39">
        <w:rPr>
          <w:sz w:val="16"/>
        </w:rPr>
        <w:t xml:space="preserve">. </w:t>
      </w:r>
      <w:r w:rsidRPr="00AD7BCE">
        <w:rPr>
          <w:rStyle w:val="StyleBoldUnderline"/>
        </w:rPr>
        <w:t>For Israel,</w:t>
      </w:r>
      <w:r w:rsidRPr="009B7A39">
        <w:rPr>
          <w:sz w:val="16"/>
        </w:rPr>
        <w:t xml:space="preserve"> a sustained conventional </w:t>
      </w:r>
      <w:r w:rsidRPr="00AD7BCE">
        <w:rPr>
          <w:rStyle w:val="StyleBoldUnderline"/>
        </w:rPr>
        <w:t xml:space="preserve">bombardment </w:t>
      </w:r>
      <w:r w:rsidRPr="009B7A39">
        <w:rPr>
          <w:sz w:val="16"/>
        </w:rPr>
        <w:t xml:space="preserve">of its urban centers </w:t>
      </w:r>
      <w:r w:rsidRPr="00AD7BCE">
        <w:rPr>
          <w:rStyle w:val="StyleBoldUnderline"/>
        </w:rPr>
        <w:t>by Hezbollah</w:t>
      </w:r>
      <w:r w:rsidRPr="009B7A39">
        <w:rPr>
          <w:sz w:val="16"/>
        </w:rPr>
        <w:t xml:space="preserve"> rockets in Southern Lebanon </w:t>
      </w:r>
      <w:r w:rsidRPr="00AD7BCE">
        <w:rPr>
          <w:rStyle w:val="StyleBoldUnderline"/>
        </w:rPr>
        <w:t xml:space="preserve">could also trigger an escalation spiral. </w:t>
      </w:r>
      <w:r w:rsidRPr="009B7A39">
        <w:rPr>
          <w:sz w:val="12"/>
        </w:rPr>
        <w:t xml:space="preserve">Assessing relative probability of these scenarios is very difficult and beyond the scope of this article. Some scenarios for Iranian responses that could lead to escalation by the United States and Israel are: Terrorist-type asymmetric attacks on either the U.S. or Israeli homelands by Iran or its proxies using either conventional or unconventional (chemical, biological, or radiological) weapons. Escalation is more likely in response to the use of unconventional weapons in populated urban centers.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Long-range missile strikes by Iran attacking Israel and/or U.S. facilities in Iraq and the Gulf States: • Conventional missile strikes in and around the Israeli reactor at Dimona • Airbursts of chemical or radiological agents in Israeli urban areas; • Missile strikes using non-conventional weapons against US Gulf facilities such as Al Udeid in Qatar, Al Dhafra Air Base in the UAE, and the 5th Fleet Headquarters in Manama, Bahrain. Under all scenarios involving chemical/biological attacks on its forces, the United States has historically </w:t>
      </w:r>
      <w:r w:rsidRPr="009B7A39">
        <w:rPr>
          <w:sz w:val="12"/>
        </w:rPr>
        <w:lastRenderedPageBreak/>
        <w:t>retained the right to respond with all means at its disposal even if the attacks come from a non-nuclear weapons state.82 • The involvement of non-state actors as part of ongoing hostilities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 a wide area-denial capability provided by nuclear weapons and their associated PSI overpressures, particularly if its conventional ground operations in Gaza prove in the mid- to longterms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The most likely regional state to be drawn into a conflict on Iran’s side in a wider regional war is Syria, which is widely reported to have well developed missile and chemical warfare programs. Direct Syrian military involvement in an Israeli-U.S./Iranian war taking the form of missile strikes or chemical attacks on Israel could serve as another escalation trigger in a nuclear-use scenario, in particular if chemical or bio-chem weapons are used by the Syrians, technically crossing the WMD-chasm and triggering a retaliatory strike using any category of WMD including nuclear weapons. • The last – and perhaps most disturbing – of these near-term scenarios is the possible use by Iran of nuclear weapons in the event of conventional strikes by the United States and Israel. This scenario is built on the assumption of a U.S. and/or Israeli intelligence failure to detect Iranian possession of a nuclear device that had either been covertly built or acquired from another source</w:t>
      </w:r>
      <w:r w:rsidRPr="009B7A39">
        <w:rPr>
          <w:sz w:val="16"/>
        </w:rPr>
        <w:t xml:space="preserve">. </w:t>
      </w:r>
      <w:r w:rsidRPr="009B7A39">
        <w:rPr>
          <w:rStyle w:val="StyleBoldUnderline"/>
        </w:rPr>
        <w:t>It is possible to foresee an Iranian “demonstration” use of a nuclear weapon in such a scenario in an attempt to stop an Israeli</w:t>
      </w:r>
      <w:r w:rsidRPr="009B7A39">
        <w:rPr>
          <w:sz w:val="16"/>
        </w:rPr>
        <w:t xml:space="preserve">/U.S. </w:t>
      </w:r>
      <w:r w:rsidRPr="009B7A39">
        <w:rPr>
          <w:rStyle w:val="StyleBoldUnderline"/>
        </w:rPr>
        <w:t xml:space="preserve">conventional bombardment. </w:t>
      </w:r>
      <w:r w:rsidRPr="00490A98">
        <w:rPr>
          <w:rStyle w:val="StyleBoldUnderline"/>
          <w:highlight w:val="cyan"/>
        </w:rPr>
        <w:t>A darker scenario would be a direct nuclear attack by Iran on Israel,</w:t>
      </w:r>
      <w:r w:rsidRPr="009B7A39">
        <w:rPr>
          <w:rStyle w:val="StyleBoldUnderline"/>
        </w:rPr>
        <w:t xml:space="preserve"> also precipitated by conventional strikes, </w:t>
      </w:r>
      <w:r w:rsidRPr="00490A98">
        <w:rPr>
          <w:rStyle w:val="StyleBoldUnderline"/>
          <w:highlight w:val="cyan"/>
        </w:rPr>
        <w:t>inducing a “use them or lose them”</w:t>
      </w:r>
      <w:r w:rsidRPr="009B7A39">
        <w:rPr>
          <w:rStyle w:val="StyleBoldUnderline"/>
        </w:rPr>
        <w:t xml:space="preserve"> </w:t>
      </w:r>
      <w:r w:rsidRPr="00490A98">
        <w:rPr>
          <w:rStyle w:val="StyleBoldUnderline"/>
          <w:highlight w:val="cyan"/>
        </w:rPr>
        <w:t>response</w:t>
      </w:r>
      <w:r w:rsidRPr="009B7A39">
        <w:rPr>
          <w:sz w:val="16"/>
        </w:rPr>
        <w:t>. In turn</w:t>
      </w:r>
      <w:r w:rsidRPr="009B7A39">
        <w:rPr>
          <w:rStyle w:val="StyleBoldUnderline"/>
        </w:rPr>
        <w:t xml:space="preserve">, </w:t>
      </w:r>
      <w:r w:rsidRPr="00490A98">
        <w:rPr>
          <w:rStyle w:val="StyleBoldUnderline"/>
          <w:highlight w:val="cyan"/>
        </w:rPr>
        <w:t xml:space="preserve">such a </w:t>
      </w:r>
      <w:r w:rsidRPr="009B7A39">
        <w:rPr>
          <w:rStyle w:val="StyleBoldUnderline"/>
        </w:rPr>
        <w:t xml:space="preserve">nuclear </w:t>
      </w:r>
      <w:r w:rsidRPr="00490A98">
        <w:rPr>
          <w:rStyle w:val="StyleBoldUnderline"/>
          <w:highlight w:val="cyan"/>
        </w:rPr>
        <w:t>strike</w:t>
      </w:r>
      <w:r w:rsidRPr="009B7A39">
        <w:rPr>
          <w:rStyle w:val="StyleBoldUnderline"/>
        </w:rPr>
        <w:t xml:space="preserve"> </w:t>
      </w:r>
      <w:r w:rsidRPr="00490A98">
        <w:rPr>
          <w:rStyle w:val="StyleBoldUnderline"/>
          <w:highlight w:val="cyan"/>
        </w:rPr>
        <w:t>would</w:t>
      </w:r>
      <w:r w:rsidRPr="009B7A39">
        <w:rPr>
          <w:rStyle w:val="StyleBoldUnderline"/>
        </w:rPr>
        <w:t xml:space="preserve"> almost certainly </w:t>
      </w:r>
      <w:r w:rsidRPr="00490A98">
        <w:rPr>
          <w:rStyle w:val="StyleBoldUnderline"/>
          <w:highlight w:val="cyan"/>
        </w:rPr>
        <w:t>prompt</w:t>
      </w:r>
      <w:r w:rsidRPr="009B7A39">
        <w:rPr>
          <w:rStyle w:val="StyleBoldUnderline"/>
        </w:rPr>
        <w:t xml:space="preserve"> an Israeli and U.S. </w:t>
      </w:r>
      <w:r w:rsidRPr="00490A98">
        <w:rPr>
          <w:rStyle w:val="StyleBoldUnderline"/>
          <w:highlight w:val="cyan"/>
        </w:rPr>
        <w:t>massive</w:t>
      </w:r>
      <w:r w:rsidRPr="009B7A39">
        <w:rPr>
          <w:rStyle w:val="StyleBoldUnderline"/>
        </w:rPr>
        <w:t xml:space="preserve"> </w:t>
      </w:r>
      <w:r w:rsidRPr="00490A98">
        <w:rPr>
          <w:rStyle w:val="StyleBoldUnderline"/>
          <w:highlight w:val="cyan"/>
        </w:rPr>
        <w:t>response</w:t>
      </w:r>
      <w:r w:rsidRPr="009B7A39">
        <w:rPr>
          <w:rStyle w:val="StyleBoldUnderline"/>
        </w:rPr>
        <w:t xml:space="preserve"> – </w:t>
      </w:r>
      <w:r w:rsidRPr="00490A98">
        <w:rPr>
          <w:rStyle w:val="StyleBoldUnderline"/>
          <w:highlight w:val="cyan"/>
        </w:rPr>
        <w:t>a</w:t>
      </w:r>
      <w:r w:rsidRPr="009B7A39">
        <w:rPr>
          <w:rStyle w:val="StyleBoldUnderline"/>
        </w:rPr>
        <w:t xml:space="preserve"> potential “</w:t>
      </w:r>
      <w:r w:rsidRPr="00490A98">
        <w:rPr>
          <w:rStyle w:val="StyleBoldUnderline"/>
          <w:highlight w:val="cyan"/>
        </w:rPr>
        <w:t>Armageddon” scenario</w:t>
      </w:r>
      <w:r w:rsidRPr="009B7A39">
        <w:rPr>
          <w:rStyle w:val="StyleBoldUnderline"/>
        </w:rPr>
        <w:t>.</w:t>
      </w:r>
    </w:p>
    <w:p w14:paraId="36B4C56F" w14:textId="77777777" w:rsidR="001A6D68" w:rsidRPr="00657194" w:rsidRDefault="001A6D68" w:rsidP="001A6D68">
      <w:pPr>
        <w:rPr>
          <w:b/>
          <w:bCs/>
          <w:u w:val="single"/>
        </w:rPr>
      </w:pPr>
    </w:p>
    <w:p w14:paraId="50071568" w14:textId="77777777" w:rsidR="001A6D68" w:rsidRPr="00726A41" w:rsidRDefault="001A6D68" w:rsidP="001A6D68">
      <w:pPr>
        <w:pStyle w:val="Heading4"/>
      </w:pPr>
      <w:r>
        <w:t>And, strikes don’t solve prolif and make escalation inevitable- Iran would face use-it-or-lose-it pressure, no hotlines exist, and Iran’s command-and-control weakness risks unauthorized escalation.</w:t>
      </w:r>
    </w:p>
    <w:p w14:paraId="3ACD07B4" w14:textId="77777777" w:rsidR="001A6D68" w:rsidRDefault="001A6D68" w:rsidP="001A6D68">
      <w:r w:rsidRPr="00C06079">
        <w:rPr>
          <w:rStyle w:val="StyleStyleBold12pt"/>
        </w:rPr>
        <w:t>Kahl 12</w:t>
      </w:r>
      <w:r>
        <w:t xml:space="preserve"> (Colin, Senior Fellow at the Center for a New American Security, Not Time to Attack Iran, Foreign Affairs, 00157120, Mar/Apr2012, Vol. 91, Issue 2)</w:t>
      </w:r>
    </w:p>
    <w:p w14:paraId="66AD64D2" w14:textId="77777777" w:rsidR="001A6D68" w:rsidRPr="00FC78F3" w:rsidRDefault="001A6D68" w:rsidP="001A6D68">
      <w:pPr>
        <w:rPr>
          <w:b/>
          <w:bCs/>
          <w:u w:val="single"/>
        </w:rPr>
      </w:pPr>
      <w:r w:rsidRPr="00490A98">
        <w:rPr>
          <w:rStyle w:val="StyleBoldUnderline"/>
          <w:highlight w:val="cyan"/>
        </w:rPr>
        <w:t>Kroenig's</w:t>
      </w:r>
      <w:r w:rsidRPr="004F5A5F">
        <w:rPr>
          <w:rStyle w:val="StyleBoldUnderline"/>
        </w:rPr>
        <w:t xml:space="preserve"> </w:t>
      </w:r>
      <w:r w:rsidRPr="000D2B0C">
        <w:rPr>
          <w:sz w:val="16"/>
        </w:rPr>
        <w:t xml:space="preserve">discussion of timing is not the only misleading part of his article; so is his contention that the United States could mitigate the "potentially devastating consequences" of a strike on Iran by carefully managing the escalation that would ensue. His </w:t>
      </w:r>
      <w:r w:rsidRPr="00490A98">
        <w:rPr>
          <w:rStyle w:val="StyleBoldUnderline"/>
          <w:highlight w:val="cyan"/>
        </w:rPr>
        <w:t>picture of a clean</w:t>
      </w:r>
      <w:r w:rsidRPr="004F5A5F">
        <w:rPr>
          <w:rStyle w:val="StyleBoldUnderline"/>
        </w:rPr>
        <w:t xml:space="preserve">, calibrated </w:t>
      </w:r>
      <w:r w:rsidRPr="00490A98">
        <w:rPr>
          <w:rStyle w:val="StyleBoldUnderline"/>
          <w:highlight w:val="cyan"/>
        </w:rPr>
        <w:t>conflict is a mirage</w:t>
      </w:r>
      <w:r w:rsidRPr="00490A98">
        <w:rPr>
          <w:sz w:val="16"/>
          <w:highlight w:val="cyan"/>
        </w:rPr>
        <w:t xml:space="preserve">. </w:t>
      </w:r>
      <w:r w:rsidRPr="00490A98">
        <w:rPr>
          <w:rStyle w:val="StyleBoldUnderline"/>
          <w:highlight w:val="cyan"/>
        </w:rPr>
        <w:t>Any war with Iran would be a messy</w:t>
      </w:r>
      <w:r w:rsidRPr="004F5A5F">
        <w:rPr>
          <w:rStyle w:val="StyleBoldUnderline"/>
        </w:rPr>
        <w:t xml:space="preserve"> and extraordinarily violent affair, with significant casualties and consequences.</w:t>
      </w:r>
      <w:r>
        <w:rPr>
          <w:rStyle w:val="StyleBoldUnderline"/>
        </w:rPr>
        <w:t xml:space="preserve"> </w:t>
      </w:r>
      <w:r w:rsidRPr="004F5A5F">
        <w:rPr>
          <w:rStyle w:val="StyleBoldUnderline"/>
        </w:rPr>
        <w:t>According to Kroenig, Iran would not respond to a strike with its "worst forms of retaliation</w:t>
      </w:r>
      <w:r w:rsidRPr="000D2B0C">
        <w:rPr>
          <w:sz w:val="16"/>
        </w:rPr>
        <w:t xml:space="preserve">,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w:t>
      </w:r>
      <w:r w:rsidRPr="004F5A5F">
        <w:rPr>
          <w:rStyle w:val="StyleBoldUnderline"/>
        </w:rPr>
        <w:t xml:space="preserve">But </w:t>
      </w:r>
      <w:r w:rsidRPr="00490A98">
        <w:rPr>
          <w:rStyle w:val="StyleBoldUnderline"/>
          <w:highlight w:val="cyan"/>
        </w:rPr>
        <w:t>Iranian leaders</w:t>
      </w:r>
      <w:r w:rsidRPr="004F5A5F">
        <w:rPr>
          <w:rStyle w:val="StyleBoldUnderline"/>
        </w:rPr>
        <w:t xml:space="preserve"> have </w:t>
      </w:r>
      <w:r w:rsidRPr="00490A98">
        <w:rPr>
          <w:rStyle w:val="StyleBoldUnderline"/>
          <w:highlight w:val="cyan"/>
        </w:rPr>
        <w:t>staked</w:t>
      </w:r>
      <w:r w:rsidRPr="004F5A5F">
        <w:rPr>
          <w:rStyle w:val="StyleBoldUnderline"/>
        </w:rPr>
        <w:t xml:space="preserve"> their </w:t>
      </w:r>
      <w:r w:rsidRPr="00490A98">
        <w:rPr>
          <w:rStyle w:val="StyleBoldUnderline"/>
          <w:highlight w:val="cyan"/>
        </w:rPr>
        <w:t>domestic legitimacy on</w:t>
      </w:r>
      <w:r w:rsidRPr="004F5A5F">
        <w:rPr>
          <w:rStyle w:val="StyleBoldUnderline"/>
        </w:rPr>
        <w:t xml:space="preserve"> </w:t>
      </w:r>
      <w:r w:rsidRPr="00490A98">
        <w:rPr>
          <w:rStyle w:val="StyleBoldUnderline"/>
          <w:highlight w:val="cyan"/>
        </w:rPr>
        <w:t>resisting</w:t>
      </w:r>
      <w:r w:rsidRPr="004F5A5F">
        <w:rPr>
          <w:rStyle w:val="StyleBoldUnderline"/>
        </w:rPr>
        <w:t xml:space="preserve"> international </w:t>
      </w:r>
      <w:r w:rsidRPr="00490A98">
        <w:rPr>
          <w:rStyle w:val="StyleBoldUnderline"/>
          <w:highlight w:val="cyan"/>
        </w:rPr>
        <w:t>pressure</w:t>
      </w:r>
      <w:r w:rsidRPr="004F5A5F">
        <w:rPr>
          <w:rStyle w:val="StyleBoldUnderline"/>
        </w:rPr>
        <w:t xml:space="preserve"> to halt the nuclear program</w:t>
      </w:r>
      <w:r w:rsidRPr="000D2B0C">
        <w:rPr>
          <w:sz w:val="16"/>
        </w:rPr>
        <w:t xml:space="preserve">, and so they would inevitably view an attack on that program as an attack on the regime itself. Decades of hostility and perceived U.S. efforts to undermine the regime would reinforce this perception. And when combined with the emphasis on anti-Americanism in the ideology of the supreme leader and his hard-line advisers, as well as their general ignorance about what drives U.S. decision-making, this perception means that </w:t>
      </w:r>
      <w:r w:rsidRPr="00490A98">
        <w:rPr>
          <w:rStyle w:val="StyleBoldUnderline"/>
          <w:highlight w:val="cyan"/>
        </w:rPr>
        <w:t>there is little prospect that Iranian leaders would believe that a U.S. strike had limited aims</w:t>
      </w:r>
      <w:r w:rsidRPr="004F5A5F">
        <w:rPr>
          <w:rStyle w:val="StyleBoldUnderline"/>
        </w:rPr>
        <w:t>.</w:t>
      </w:r>
      <w:r w:rsidRPr="000D2B0C">
        <w:rPr>
          <w:sz w:val="16"/>
        </w:rPr>
        <w:t xml:space="preserve"> </w:t>
      </w:r>
      <w:r w:rsidRPr="004F5A5F">
        <w:rPr>
          <w:rStyle w:val="StyleBoldUnderline"/>
        </w:rPr>
        <w:t xml:space="preserve">Assuming the worst about Washington's intentions, </w:t>
      </w:r>
      <w:r w:rsidRPr="00490A98">
        <w:rPr>
          <w:rStyle w:val="StyleBoldUnderline"/>
          <w:highlight w:val="cyan"/>
        </w:rPr>
        <w:t>Tehran is likely to overreact</w:t>
      </w:r>
      <w:r w:rsidRPr="004F5A5F">
        <w:rPr>
          <w:rStyle w:val="StyleBoldUnderline"/>
        </w:rPr>
        <w:t xml:space="preserve"> to even a surgical strike against its nuclear facilities.</w:t>
      </w:r>
      <w:r>
        <w:rPr>
          <w:rStyle w:val="StyleBoldUnderline"/>
        </w:rPr>
        <w:t xml:space="preserve"> </w:t>
      </w:r>
      <w:r w:rsidRPr="000D2B0C">
        <w:rPr>
          <w:sz w:val="16"/>
        </w:rPr>
        <w:t xml:space="preserve">Kroenig nevertheless believes that the United States could limit the prospects for escalation by warning Iran that crossing certain "redlines" would trigger a devastating U.S. counter-response. Ironically, Kroenig believes that a nuclear-armed Iran would be deeply irrational and prone to miscalculation yet somehow maintains that under the same leaders, Iran would make clear-eyed decisions in the immediate aftermath of a U.S. strike. But </w:t>
      </w:r>
      <w:r w:rsidRPr="004F5A5F">
        <w:rPr>
          <w:rStyle w:val="StyleBoldUnderline"/>
        </w:rPr>
        <w:t xml:space="preserve">the two countries share no direct and reliable channels for communication, and </w:t>
      </w:r>
      <w:r w:rsidRPr="00490A98">
        <w:rPr>
          <w:rStyle w:val="StyleBoldUnderline"/>
          <w:highlight w:val="cyan"/>
        </w:rPr>
        <w:t>the inevitable confusion</w:t>
      </w:r>
      <w:r w:rsidRPr="004F5A5F">
        <w:rPr>
          <w:rStyle w:val="StyleBoldUnderline"/>
        </w:rPr>
        <w:t xml:space="preserve"> brought on by a crisis </w:t>
      </w:r>
      <w:r w:rsidRPr="00490A98">
        <w:rPr>
          <w:rStyle w:val="StyleBoldUnderline"/>
          <w:highlight w:val="cyan"/>
        </w:rPr>
        <w:t xml:space="preserve">would make </w:t>
      </w:r>
      <w:r w:rsidRPr="00490A98">
        <w:rPr>
          <w:rStyle w:val="Emphasis"/>
          <w:highlight w:val="cyan"/>
        </w:rPr>
        <w:t>signaling difficult</w:t>
      </w:r>
      <w:r w:rsidRPr="00490A98">
        <w:rPr>
          <w:rStyle w:val="StyleBoldUnderline"/>
          <w:highlight w:val="cyan"/>
        </w:rPr>
        <w:t xml:space="preserve"> and </w:t>
      </w:r>
      <w:r w:rsidRPr="00490A98">
        <w:rPr>
          <w:rStyle w:val="Emphasis"/>
          <w:highlight w:val="cyan"/>
        </w:rPr>
        <w:t>miscalculation likely</w:t>
      </w:r>
      <w:r w:rsidRPr="004F5A5F">
        <w:rPr>
          <w:rStyle w:val="Emphasis"/>
        </w:rPr>
        <w:t>.</w:t>
      </w:r>
      <w:r>
        <w:rPr>
          <w:rStyle w:val="StyleBoldUnderline"/>
        </w:rPr>
        <w:t xml:space="preserve"> </w:t>
      </w:r>
      <w:r w:rsidRPr="000D2B0C">
        <w:rPr>
          <w:sz w:val="16"/>
        </w:rPr>
        <w:t xml:space="preserve">To make matters worse, </w:t>
      </w:r>
      <w:r w:rsidRPr="004F5A5F">
        <w:rPr>
          <w:rStyle w:val="StyleBoldUnderline"/>
        </w:rPr>
        <w:t xml:space="preserve">in the heat of battle, Iran would face </w:t>
      </w:r>
      <w:r w:rsidRPr="004F5A5F">
        <w:rPr>
          <w:rStyle w:val="Emphasis"/>
        </w:rPr>
        <w:t>powerful incentives to escalate</w:t>
      </w:r>
      <w:r w:rsidRPr="000D2B0C">
        <w:rPr>
          <w:sz w:val="16"/>
        </w:rPr>
        <w:t xml:space="preserve">. In the event of a conflict, both sides would come under significant pressure to stop the fighting due to the impact on international oil markets. Since this would limit the time </w:t>
      </w:r>
      <w:r w:rsidRPr="00490A98">
        <w:rPr>
          <w:rStyle w:val="StyleBoldUnderline"/>
          <w:highlight w:val="cyan"/>
        </w:rPr>
        <w:t>the Iranians</w:t>
      </w:r>
      <w:r w:rsidRPr="000D2B0C">
        <w:rPr>
          <w:sz w:val="16"/>
        </w:rPr>
        <w:t xml:space="preserve"> would have to reestablish deterrence, they </w:t>
      </w:r>
      <w:r w:rsidRPr="00490A98">
        <w:rPr>
          <w:sz w:val="16"/>
          <w:highlight w:val="cyan"/>
        </w:rPr>
        <w:t>m</w:t>
      </w:r>
      <w:r w:rsidRPr="00490A98">
        <w:rPr>
          <w:rStyle w:val="StyleBoldUnderline"/>
          <w:highlight w:val="cyan"/>
        </w:rPr>
        <w:t>ight choose to launch a quick, all-out response</w:t>
      </w:r>
      <w:r w:rsidRPr="00726A41">
        <w:rPr>
          <w:rStyle w:val="StyleBoldUnderline"/>
        </w:rPr>
        <w:t xml:space="preserve">, </w:t>
      </w:r>
      <w:r w:rsidRPr="00490A98">
        <w:rPr>
          <w:rStyle w:val="StyleBoldUnderline"/>
          <w:highlight w:val="cyan"/>
        </w:rPr>
        <w:t>without care for redlines</w:t>
      </w:r>
      <w:r w:rsidRPr="00490A98">
        <w:rPr>
          <w:sz w:val="16"/>
          <w:highlight w:val="cyan"/>
        </w:rPr>
        <w:t>.</w:t>
      </w:r>
      <w:r w:rsidRPr="000D2B0C">
        <w:rPr>
          <w:sz w:val="16"/>
        </w:rPr>
        <w:t xml:space="preserve"> </w:t>
      </w:r>
      <w:r w:rsidRPr="00726A41">
        <w:rPr>
          <w:rStyle w:val="StyleBoldUnderline"/>
        </w:rPr>
        <w:t xml:space="preserve">Iranian </w:t>
      </w:r>
      <w:r w:rsidRPr="00F442B1">
        <w:rPr>
          <w:rStyle w:val="StyleBoldUnderline"/>
          <w:highlight w:val="cyan"/>
        </w:rPr>
        <w:t>fears</w:t>
      </w:r>
      <w:r w:rsidRPr="00726A41">
        <w:rPr>
          <w:rStyle w:val="StyleBoldUnderline"/>
        </w:rPr>
        <w:t xml:space="preserve"> that </w:t>
      </w:r>
      <w:r w:rsidRPr="00F442B1">
        <w:rPr>
          <w:rStyle w:val="StyleBoldUnderline"/>
          <w:highlight w:val="cyan"/>
        </w:rPr>
        <w:t>the</w:t>
      </w:r>
      <w:r w:rsidRPr="00F442B1">
        <w:rPr>
          <w:sz w:val="16"/>
          <w:highlight w:val="cyan"/>
        </w:rPr>
        <w:t xml:space="preserve"> </w:t>
      </w:r>
      <w:r w:rsidRPr="00F442B1">
        <w:rPr>
          <w:rStyle w:val="Emphasis"/>
          <w:highlight w:val="cyan"/>
        </w:rPr>
        <w:t>U</w:t>
      </w:r>
      <w:r w:rsidRPr="000D2B0C">
        <w:rPr>
          <w:sz w:val="16"/>
        </w:rPr>
        <w:t xml:space="preserve">nited </w:t>
      </w:r>
      <w:r w:rsidRPr="00F442B1">
        <w:rPr>
          <w:rStyle w:val="Emphasis"/>
          <w:highlight w:val="cyan"/>
        </w:rPr>
        <w:t>S</w:t>
      </w:r>
      <w:r w:rsidRPr="000D2B0C">
        <w:rPr>
          <w:sz w:val="16"/>
        </w:rPr>
        <w:t xml:space="preserve">tates </w:t>
      </w:r>
      <w:r w:rsidRPr="00F442B1">
        <w:rPr>
          <w:rStyle w:val="StyleBoldUnderline"/>
          <w:highlight w:val="cyan"/>
        </w:rPr>
        <w:t>could</w:t>
      </w:r>
      <w:r w:rsidRPr="00726A41">
        <w:rPr>
          <w:rStyle w:val="StyleBoldUnderline"/>
        </w:rPr>
        <w:t xml:space="preserve"> successfully </w:t>
      </w:r>
      <w:r w:rsidRPr="00F442B1">
        <w:rPr>
          <w:rStyle w:val="StyleBoldUnderline"/>
          <w:highlight w:val="cyan"/>
        </w:rPr>
        <w:t>disrupt</w:t>
      </w:r>
      <w:r w:rsidRPr="00726A41">
        <w:rPr>
          <w:rStyle w:val="StyleBoldUnderline"/>
        </w:rPr>
        <w:t xml:space="preserve"> its </w:t>
      </w:r>
      <w:r w:rsidRPr="00F442B1">
        <w:rPr>
          <w:rStyle w:val="StyleBoldUnderline"/>
          <w:highlight w:val="cyan"/>
        </w:rPr>
        <w:t>command-and-control</w:t>
      </w:r>
      <w:r w:rsidRPr="000D2B0C">
        <w:rPr>
          <w:sz w:val="16"/>
        </w:rPr>
        <w:t xml:space="preserve"> infrastructure </w:t>
      </w:r>
      <w:r w:rsidRPr="00726A41">
        <w:rPr>
          <w:rStyle w:val="StyleBoldUnderline"/>
        </w:rPr>
        <w:t xml:space="preserve">or preemptively destroy its ballistic missile arsenal </w:t>
      </w:r>
      <w:r w:rsidRPr="00F442B1">
        <w:rPr>
          <w:rStyle w:val="StyleBoldUnderline"/>
          <w:highlight w:val="cyan"/>
        </w:rPr>
        <w:t>could</w:t>
      </w:r>
      <w:r w:rsidRPr="00726A41">
        <w:rPr>
          <w:rStyle w:val="StyleBoldUnderline"/>
        </w:rPr>
        <w:t xml:space="preserve"> also </w:t>
      </w:r>
      <w:r w:rsidRPr="00F442B1">
        <w:rPr>
          <w:rStyle w:val="StyleBoldUnderline"/>
          <w:highlight w:val="cyan"/>
        </w:rPr>
        <w:t>tempt Iran to launch</w:t>
      </w:r>
      <w:r w:rsidRPr="00726A41">
        <w:rPr>
          <w:rStyle w:val="StyleBoldUnderline"/>
        </w:rPr>
        <w:t xml:space="preserve"> as </w:t>
      </w:r>
      <w:r w:rsidRPr="00F442B1">
        <w:rPr>
          <w:rStyle w:val="StyleBoldUnderline"/>
          <w:highlight w:val="cyan"/>
        </w:rPr>
        <w:t>many missiles as possible early in the war</w:t>
      </w:r>
      <w:r w:rsidRPr="000D2B0C">
        <w:rPr>
          <w:sz w:val="16"/>
        </w:rPr>
        <w:t xml:space="preserve"> </w:t>
      </w:r>
      <w:r w:rsidRPr="00726A41">
        <w:rPr>
          <w:rStyle w:val="StyleBoldUnderline"/>
        </w:rPr>
        <w:t>And the decentralized nature of Iran's</w:t>
      </w:r>
      <w:r w:rsidRPr="000D2B0C">
        <w:rPr>
          <w:sz w:val="16"/>
        </w:rPr>
        <w:t xml:space="preserve"> Islamic </w:t>
      </w:r>
      <w:r w:rsidRPr="00726A41">
        <w:rPr>
          <w:rStyle w:val="StyleBoldUnderline"/>
        </w:rPr>
        <w:t>Revolutionary Guard</w:t>
      </w:r>
      <w:r w:rsidRPr="000D2B0C">
        <w:rPr>
          <w:sz w:val="16"/>
        </w:rPr>
        <w:t xml:space="preserve"> Corps, </w:t>
      </w:r>
      <w:r w:rsidRPr="00726A41">
        <w:rPr>
          <w:rStyle w:val="StyleBoldUnderline"/>
        </w:rPr>
        <w:t xml:space="preserve">especially its navy, raises the prospect of </w:t>
      </w:r>
      <w:r w:rsidRPr="00726A41">
        <w:rPr>
          <w:rStyle w:val="Emphasis"/>
        </w:rPr>
        <w:t>unauthorized responses</w:t>
      </w:r>
      <w:r w:rsidRPr="00726A41">
        <w:rPr>
          <w:rStyle w:val="StyleBoldUnderline"/>
        </w:rPr>
        <w:t xml:space="preserve"> that could rapidly expand the fighting in the crowded waters of the Persian </w:t>
      </w:r>
      <w:r w:rsidRPr="00726A41">
        <w:rPr>
          <w:rStyle w:val="StyleBoldUnderline"/>
        </w:rPr>
        <w:lastRenderedPageBreak/>
        <w:t>Gulf</w:t>
      </w:r>
      <w:r w:rsidRPr="000D2B0C">
        <w:rPr>
          <w:sz w:val="16"/>
        </w:rPr>
        <w:t xml:space="preserve">. Controlling escalation would be no easier on the U.S. side. In the face of reprisals by Iranian proxies, "token missile strikes against U.S. bases and ships," or "the harassment of commercial and U.S. naval vessels," Kroenig says that Washington should turn the other cheek and constrain its own response to Iranian counterattacks. But this is much easier said than done. Just as Iran's likely expectation of a short war might encourage it to respond disproportionately early in the crisis, so </w:t>
      </w:r>
      <w:r w:rsidRPr="00EF48F8">
        <w:rPr>
          <w:rStyle w:val="StyleBoldUnderline"/>
        </w:rPr>
        <w:t xml:space="preserve">the </w:t>
      </w:r>
      <w:r w:rsidRPr="00EF48F8">
        <w:rPr>
          <w:rStyle w:val="Emphasis"/>
        </w:rPr>
        <w:t>U</w:t>
      </w:r>
      <w:r w:rsidRPr="000D2B0C">
        <w:rPr>
          <w:sz w:val="16"/>
        </w:rPr>
        <w:t xml:space="preserve">nited </w:t>
      </w:r>
      <w:r w:rsidRPr="00EF48F8">
        <w:rPr>
          <w:rStyle w:val="Emphasis"/>
        </w:rPr>
        <w:t>S</w:t>
      </w:r>
      <w:r w:rsidRPr="000D2B0C">
        <w:rPr>
          <w:sz w:val="16"/>
        </w:rPr>
        <w:t xml:space="preserve">tates </w:t>
      </w:r>
      <w:r w:rsidRPr="00EF48F8">
        <w:rPr>
          <w:rStyle w:val="StyleBoldUnderline"/>
        </w:rPr>
        <w:t>would also have incentives to move swiftly to destroy Iran's conventional forces</w:t>
      </w:r>
      <w:r w:rsidRPr="000D2B0C">
        <w:rPr>
          <w:sz w:val="16"/>
        </w:rPr>
        <w:t xml:space="preserve"> and the infrastructure of the Revolutionary Guard Corps. And if the United States failed to do so, </w:t>
      </w:r>
      <w:r w:rsidRPr="00F442B1">
        <w:rPr>
          <w:rStyle w:val="StyleBoldUnderline"/>
          <w:highlight w:val="cyan"/>
        </w:rPr>
        <w:t>proxy attacks</w:t>
      </w:r>
      <w:r w:rsidRPr="00EF48F8">
        <w:rPr>
          <w:rStyle w:val="StyleBoldUnderline"/>
        </w:rPr>
        <w:t xml:space="preserve"> against U.S. civilian personnel in Lebanon or Iraq, the transfer of lethal rocket </w:t>
      </w:r>
      <w:r w:rsidRPr="000D2B0C">
        <w:rPr>
          <w:sz w:val="16"/>
        </w:rPr>
        <w:t xml:space="preserve">and portable air defense </w:t>
      </w:r>
      <w:r w:rsidRPr="00EF48F8">
        <w:rPr>
          <w:rStyle w:val="StyleBoldUnderline"/>
        </w:rPr>
        <w:t xml:space="preserve">systems to </w:t>
      </w:r>
      <w:r w:rsidRPr="000D2B0C">
        <w:rPr>
          <w:sz w:val="16"/>
        </w:rPr>
        <w:t xml:space="preserve">Taliban fighters in </w:t>
      </w:r>
      <w:r w:rsidRPr="00EF48F8">
        <w:rPr>
          <w:rStyle w:val="StyleBoldUnderline"/>
        </w:rPr>
        <w:t>Afghanistan</w:t>
      </w:r>
      <w:r w:rsidRPr="000D2B0C">
        <w:rPr>
          <w:sz w:val="16"/>
        </w:rPr>
        <w:t xml:space="preserve">, or missile strikes against U.S. facilities in the Gulf </w:t>
      </w:r>
      <w:r w:rsidRPr="00F442B1">
        <w:rPr>
          <w:rStyle w:val="StyleBoldUnderline"/>
          <w:highlight w:val="cyan"/>
        </w:rPr>
        <w:t>could cause</w:t>
      </w:r>
      <w:r w:rsidRPr="000D2B0C">
        <w:rPr>
          <w:sz w:val="16"/>
        </w:rPr>
        <w:t xml:space="preserve"> significant U.S. casualties, creating </w:t>
      </w:r>
      <w:r w:rsidRPr="00F442B1">
        <w:rPr>
          <w:rStyle w:val="StyleBoldUnderline"/>
          <w:highlight w:val="cyan"/>
        </w:rPr>
        <w:t>irresistible political pressure in Washington to respond</w:t>
      </w:r>
      <w:r w:rsidRPr="000D2B0C">
        <w:rPr>
          <w:sz w:val="16"/>
        </w:rPr>
        <w:t xml:space="preserve">. Add to this the normal fog of war and the lack of reliable communications between the United States and Iran, and Washington would have a hard time determining whether Tehran's initial response to a strike was a one-off event or the prelude to a wider campaign. If it were the latter, a passive U.S. approach might motivate Iran to launch even more dangerous attacks -- and this is a risk Washington may choose not to take. The sum total of these dynamics would make staying within Kroenig's proscribed limits exceedingly difficult. </w:t>
      </w:r>
      <w:r w:rsidRPr="00F442B1">
        <w:rPr>
          <w:rStyle w:val="StyleBoldUnderline"/>
          <w:highlight w:val="cyan"/>
        </w:rPr>
        <w:t>Even if Iran did not escalate, purely defensive moves</w:t>
      </w:r>
      <w:r w:rsidRPr="00EF48F8">
        <w:rPr>
          <w:rStyle w:val="StyleBoldUnderline"/>
        </w:rPr>
        <w:t xml:space="preserve"> that would threaten U.S. personnel or international shipping in the Strait of Hormuz</w:t>
      </w:r>
      <w:r w:rsidRPr="000D2B0C">
        <w:rPr>
          <w:sz w:val="16"/>
        </w:rPr>
        <w:t xml:space="preserve"> -- the maritime chokepoint through which nearly 20 percent of the world's traded oil passes -- </w:t>
      </w:r>
      <w:r w:rsidRPr="00F442B1">
        <w:rPr>
          <w:rStyle w:val="StyleBoldUnderline"/>
          <w:highlight w:val="cyan"/>
        </w:rPr>
        <w:t>would</w:t>
      </w:r>
      <w:r w:rsidRPr="00EF48F8">
        <w:rPr>
          <w:rStyle w:val="StyleBoldUnderline"/>
        </w:rPr>
        <w:t xml:space="preserve"> also </w:t>
      </w:r>
      <w:r w:rsidRPr="00F442B1">
        <w:rPr>
          <w:rStyle w:val="StyleBoldUnderline"/>
          <w:highlight w:val="cyan"/>
        </w:rPr>
        <w:t>create powerful</w:t>
      </w:r>
      <w:r w:rsidRPr="00EF48F8">
        <w:rPr>
          <w:rStyle w:val="StyleBoldUnderline"/>
        </w:rPr>
        <w:t xml:space="preserve"> </w:t>
      </w:r>
      <w:r w:rsidRPr="00F442B1">
        <w:rPr>
          <w:rStyle w:val="StyleBoldUnderline"/>
          <w:highlight w:val="cyan"/>
        </w:rPr>
        <w:t>incentives for Washington to preemptively target Iran's military</w:t>
      </w:r>
      <w:r w:rsidRPr="00EF48F8">
        <w:rPr>
          <w:rStyle w:val="StyleBoldUnderline"/>
        </w:rPr>
        <w:t xml:space="preserve">. </w:t>
      </w:r>
      <w:r w:rsidRPr="00B26776">
        <w:rPr>
          <w:sz w:val="14"/>
        </w:rPr>
        <w:t>Of particular concern would be Iran's "anti-access/area-denial" capabilities, which are designed to prevent advanced navies from operating in the shallow waters of the Persian Gulf. These systems integrate coastal air defenses, shore-based long-range artillery and anti-ship cruise missiles, Kilo-class and midget submarines, remote-controlled boats and unmanned kamikaze aerial vehicles, and more than 1,000 small attack craft equipped with machine guns, multiple-launch rockets, anti-ship missiles, torpedoes, and rapid-mine-laying capabilities. The entire 120-mile-long strait sits along the Iranian coastline, within short reach of these systems. In the midst of a conflict, the threat to U.S. forces and the global economy posed by Iran's activating its air defenses, dispersing its missiles or naval forces, or moving its mines out of storage would be too great for the United States to ignor</w:t>
      </w:r>
      <w:r w:rsidRPr="000D2B0C">
        <w:rPr>
          <w:sz w:val="16"/>
        </w:rPr>
        <w:t xml:space="preserve">e; </w:t>
      </w:r>
      <w:r w:rsidRPr="00EF48F8">
        <w:rPr>
          <w:rStyle w:val="StyleBoldUnderline"/>
        </w:rPr>
        <w:t>the logic of preemption would compel Washington to escalate</w:t>
      </w:r>
      <w:r w:rsidRPr="000D2B0C">
        <w:rPr>
          <w:sz w:val="16"/>
        </w:rPr>
        <w:t xml:space="preserve">.  </w:t>
      </w:r>
      <w:r w:rsidRPr="00B26776">
        <w:rPr>
          <w:sz w:val="12"/>
        </w:rPr>
        <w:t xml:space="preserve">Some analysts, including Afshin Molavi and Michael Singh, believe that the Iranians are unlikely to attempt to close the strait due to the damage it would inflict on their own economy. But Tehran's saber rattling has already intensified in response to the prospect of Western sanctions on its oil industry. In the immediate aftermath of a U.S. strike on Iran's nuclear program, Iranian leaders might perceive that holding the strait at risk would encourage international pressure on Washington to end the fighting, possibly deterring U.S. escalation. In reality, it would more likely have the opposite effect, encouraging aggressive U.S. efforts to protect commercial shipping. The U.S. Navy is capable of keeping the strait open, but the mere threat of closure could send oil prices soaring, dealing a heavy blow to the fragile global economy. The measures that Kroenig advocates to mitigate this threat, such as opening up the U.S. Strategic Petroleum Reserve and urging Saudi Arabia to boost oil production, would be unlikely to suffice, especially since most Saudi crude passes through the strait. Ultimately, if the United States and Iran go to war, there is no doubt that Washington will win in the narrow operational sense. Indeed, with the impressive array of U.S. naval and air forces already deployed in the Gulf, the United States could probably knock Iran's military capabilities back 20 years in a matter of weeks. But a U.S.-Iranian conflict would not be the clinical, tightly controlled, limited encounter that Kroenig predicts. SPILLOVER </w:t>
      </w:r>
      <w:proofErr w:type="gramStart"/>
      <w:r w:rsidRPr="00B26776">
        <w:rPr>
          <w:sz w:val="12"/>
        </w:rPr>
        <w:t>Keeping</w:t>
      </w:r>
      <w:proofErr w:type="gramEnd"/>
      <w:r w:rsidRPr="00B26776">
        <w:rPr>
          <w:sz w:val="12"/>
        </w:rPr>
        <w:t xml:space="preserve"> other states in the region out of the fight would also prove more difficult than Kroenig suggests. Iran would presume Israeli complicity in a U.S. raid and would seek to drag Israel into the conflict in order to undermine potential support for the U.S. war effort among key Arab regimes. And although it is true, as Kroenig notes, that Israel remained on the sidelines during the 1990-91 Gulf War, the threat posed by Iran's missiles and proxies today is considerably greater than that posed by Iraq two decades ago. If Iranian-allied Hezbollah responded to the fighting by firing rockets at Israeli cities, Israel could launch an all-out war against Lebanon. Syrian President Bashar al-Assad might also try to use the moment to divert attention from the uprising in his country, launching his own assault on the Jewish state. Either scenario, or their combination, could lead to a wider war in the Levant. Even in the Gulf, where U.S. partners are sometimes portrayed as passive, Iranian retaliation might draw Saudi Arabia and the United Arab Emirates into the conflict. The Saudis have taken a much more confrontational posture toward Iran in the past year, and Riyadh is unlikely to tolerate Iranian attacks against critical energy infrastructure. For its part, the UAE the most hawkish state in the Gulf, might respond to missiles raining down on U.S. forces at its Al Dhafra Air Base by attempting to seize Abu Musa, Greater Tunb, and Lesser Tunb, three disputed Gulf islands currently occupied by Iran. A strike could also set off wider destabilizing effects. Although Kroenig is right that some Arab leaders would privately applaud a U.S. strike, many on the Arab street would reject it. Both Islamist extremists and embattled elites could use this opportunity to transform the Arab Spring's populist anti-regime narrative into a decidedly anti-American one. This would rebound to Iran's advantage just at the moment when political developments in the region, chief among them the resurgence of nationalism in the Arab world and the upheaval in Syria, are significantly undermining Iran's influence. A U.S. strike could easily shift regional sympathies back in Tehran's favor by allowing Iran to play the victim and, through its retaliation, resuscitate its status as the champion of the region's anti-Western resistance. THE COST OF BUYING TIME </w:t>
      </w:r>
      <w:r w:rsidRPr="00A075D5">
        <w:rPr>
          <w:rStyle w:val="StyleBoldUnderline"/>
        </w:rPr>
        <w:t xml:space="preserve">Even if a </w:t>
      </w:r>
      <w:r w:rsidRPr="000D2B0C">
        <w:rPr>
          <w:sz w:val="16"/>
        </w:rPr>
        <w:t>U.S.</w:t>
      </w:r>
      <w:r w:rsidRPr="00A075D5">
        <w:rPr>
          <w:rStyle w:val="StyleBoldUnderline"/>
        </w:rPr>
        <w:t xml:space="preserve"> strike went</w:t>
      </w:r>
      <w:r w:rsidRPr="000D2B0C">
        <w:rPr>
          <w:sz w:val="16"/>
        </w:rPr>
        <w:t xml:space="preserve"> as well as Kroenig predicts, </w:t>
      </w:r>
      <w:r w:rsidRPr="00F442B1">
        <w:rPr>
          <w:rStyle w:val="StyleBoldUnderline"/>
          <w:highlight w:val="cyan"/>
        </w:rPr>
        <w:t>there is little guarantee that it would produce lasting results</w:t>
      </w:r>
      <w:r w:rsidRPr="00A075D5">
        <w:rPr>
          <w:rStyle w:val="StyleBoldUnderline"/>
        </w:rPr>
        <w:t xml:space="preserve">. Senior U.S. defense officials have repeatedly stated that </w:t>
      </w:r>
      <w:r w:rsidRPr="00F442B1">
        <w:rPr>
          <w:rStyle w:val="StyleBoldUnderline"/>
          <w:highlight w:val="cyan"/>
        </w:rPr>
        <w:t>an attack on Iran's nuclear facilities would stall Tehran's progress for only a few years</w:t>
      </w:r>
      <w:r w:rsidRPr="000D2B0C">
        <w:rPr>
          <w:sz w:val="16"/>
        </w:rPr>
        <w:t xml:space="preserve">. Kroenig argues that such a delay could become permanent. "Those countries whose nuclear facilities have been attacked -- most recently Iraq and Syria," he writes, "have proved unwilling or unable to restart their programs." In the case of Iraq, however, Saddam Hussein restarted his clandestine nuclear weapons program after the 1981 Israeli attack on the Osirak nuclear reactor, and it required the Gulf War and another decade of sanctions and intrusive inspections to eliminate it. </w:t>
      </w:r>
      <w:r w:rsidRPr="00E3135C">
        <w:rPr>
          <w:rStyle w:val="StyleBoldUnderline"/>
        </w:rPr>
        <w:t>Iran's program is also more advanced and dispersed than were Iraq's and Syria's, meaning it would be easier to reconstitute</w:t>
      </w:r>
      <w:r w:rsidRPr="000D2B0C">
        <w:rPr>
          <w:sz w:val="16"/>
        </w:rPr>
        <w:t xml:space="preserve">. </w:t>
      </w:r>
      <w:r w:rsidRPr="00F442B1">
        <w:rPr>
          <w:rStyle w:val="StyleBoldUnderline"/>
          <w:highlight w:val="cyan"/>
        </w:rPr>
        <w:t>A</w:t>
      </w:r>
      <w:r w:rsidRPr="00E3135C">
        <w:rPr>
          <w:rStyle w:val="StyleBoldUnderline"/>
        </w:rPr>
        <w:t xml:space="preserve"> U.S. </w:t>
      </w:r>
      <w:r w:rsidRPr="00F442B1">
        <w:rPr>
          <w:rStyle w:val="StyleBoldUnderline"/>
          <w:highlight w:val="cyan"/>
        </w:rPr>
        <w:t>strike</w:t>
      </w:r>
      <w:r w:rsidRPr="00E3135C">
        <w:rPr>
          <w:rStyle w:val="StyleBoldUnderline"/>
        </w:rPr>
        <w:t xml:space="preserve"> would</w:t>
      </w:r>
      <w:r w:rsidRPr="000D2B0C">
        <w:rPr>
          <w:sz w:val="16"/>
        </w:rPr>
        <w:t xml:space="preserve"> damage key Iranian facilities, but it would </w:t>
      </w:r>
      <w:r w:rsidRPr="00F442B1">
        <w:rPr>
          <w:rStyle w:val="StyleBoldUnderline"/>
          <w:highlight w:val="cyan"/>
        </w:rPr>
        <w:t>do nothing to</w:t>
      </w:r>
      <w:r w:rsidRPr="00E3135C">
        <w:rPr>
          <w:rStyle w:val="StyleBoldUnderline"/>
        </w:rPr>
        <w:t xml:space="preserve"> reverse the </w:t>
      </w:r>
      <w:r w:rsidRPr="00F442B1">
        <w:rPr>
          <w:rStyle w:val="StyleBoldUnderline"/>
          <w:highlight w:val="cyan"/>
        </w:rPr>
        <w:t>nuclear</w:t>
      </w:r>
      <w:r w:rsidRPr="00E3135C">
        <w:rPr>
          <w:rStyle w:val="StyleBoldUnderline"/>
        </w:rPr>
        <w:t xml:space="preserve"> </w:t>
      </w:r>
      <w:r w:rsidRPr="00F442B1">
        <w:rPr>
          <w:rStyle w:val="StyleBoldUnderline"/>
          <w:highlight w:val="cyan"/>
        </w:rPr>
        <w:t>knowledge</w:t>
      </w:r>
      <w:r w:rsidRPr="00E3135C">
        <w:rPr>
          <w:rStyle w:val="StyleBoldUnderline"/>
        </w:rPr>
        <w:t xml:space="preserve"> Iran has accumulated</w:t>
      </w:r>
      <w:r w:rsidRPr="000D2B0C">
        <w:rPr>
          <w:sz w:val="16"/>
        </w:rPr>
        <w:t xml:space="preserve"> </w:t>
      </w:r>
      <w:r w:rsidRPr="00E3135C">
        <w:rPr>
          <w:rStyle w:val="StyleBoldUnderline"/>
        </w:rPr>
        <w:t>or its ability to eventually build new centrifuges.</w:t>
      </w:r>
      <w:r w:rsidRPr="000D2B0C">
        <w:rPr>
          <w:rStyle w:val="StyleBoldUnderline"/>
          <w:b w:val="0"/>
          <w:sz w:val="16"/>
        </w:rPr>
        <w:t xml:space="preserve"> </w:t>
      </w:r>
      <w:r w:rsidRPr="00F442B1">
        <w:rPr>
          <w:rStyle w:val="StyleBoldUnderline"/>
          <w:highlight w:val="cyan"/>
        </w:rPr>
        <w:t>A</w:t>
      </w:r>
      <w:r w:rsidRPr="00E3135C">
        <w:rPr>
          <w:rStyle w:val="StyleBoldUnderline"/>
        </w:rPr>
        <w:t xml:space="preserve"> U.S. </w:t>
      </w:r>
      <w:r w:rsidRPr="00F442B1">
        <w:rPr>
          <w:rStyle w:val="StyleBoldUnderline"/>
          <w:highlight w:val="cyan"/>
        </w:rPr>
        <w:t>attack</w:t>
      </w:r>
      <w:r w:rsidRPr="00E3135C">
        <w:rPr>
          <w:rStyle w:val="StyleBoldUnderline"/>
        </w:rPr>
        <w:t xml:space="preserve"> </w:t>
      </w:r>
      <w:r w:rsidRPr="00F442B1">
        <w:rPr>
          <w:rStyle w:val="StyleBoldUnderline"/>
          <w:highlight w:val="cyan"/>
        </w:rPr>
        <w:t>would</w:t>
      </w:r>
      <w:r w:rsidRPr="00E3135C">
        <w:rPr>
          <w:rStyle w:val="StyleBoldUnderline"/>
        </w:rPr>
        <w:t xml:space="preserve"> also likely </w:t>
      </w:r>
      <w:r w:rsidRPr="00F442B1">
        <w:rPr>
          <w:rStyle w:val="StyleBoldUnderline"/>
          <w:highlight w:val="cyan"/>
        </w:rPr>
        <w:t>rally</w:t>
      </w:r>
      <w:r w:rsidRPr="00E3135C">
        <w:rPr>
          <w:rStyle w:val="StyleBoldUnderline"/>
        </w:rPr>
        <w:t xml:space="preserve"> domestic Iranian </w:t>
      </w:r>
      <w:r w:rsidRPr="00F442B1">
        <w:rPr>
          <w:rStyle w:val="StyleBoldUnderline"/>
          <w:highlight w:val="cyan"/>
        </w:rPr>
        <w:t>support</w:t>
      </w:r>
      <w:r w:rsidRPr="00E3135C">
        <w:rPr>
          <w:rStyle w:val="StyleBoldUnderline"/>
        </w:rPr>
        <w:t xml:space="preserve"> around nuclear hard-liners</w:t>
      </w:r>
      <w:r w:rsidRPr="000D2B0C">
        <w:rPr>
          <w:sz w:val="16"/>
        </w:rPr>
        <w:t xml:space="preserve">, </w:t>
      </w:r>
      <w:r w:rsidRPr="00F442B1">
        <w:rPr>
          <w:rStyle w:val="StyleBoldUnderline"/>
          <w:highlight w:val="cyan"/>
        </w:rPr>
        <w:t>increasing</w:t>
      </w:r>
      <w:r w:rsidRPr="00E3135C">
        <w:rPr>
          <w:rStyle w:val="StyleBoldUnderline"/>
        </w:rPr>
        <w:t xml:space="preserve"> the </w:t>
      </w:r>
      <w:r w:rsidRPr="00F442B1">
        <w:rPr>
          <w:rStyle w:val="StyleBoldUnderline"/>
          <w:highlight w:val="cyan"/>
        </w:rPr>
        <w:t>odds</w:t>
      </w:r>
      <w:r w:rsidRPr="00E3135C">
        <w:rPr>
          <w:rStyle w:val="StyleBoldUnderline"/>
        </w:rPr>
        <w:t xml:space="preserve"> that </w:t>
      </w:r>
      <w:r w:rsidRPr="00F442B1">
        <w:rPr>
          <w:rStyle w:val="StyleBoldUnderline"/>
          <w:highlight w:val="cyan"/>
        </w:rPr>
        <w:t>Iran</w:t>
      </w:r>
      <w:r w:rsidRPr="00E3135C">
        <w:rPr>
          <w:rStyle w:val="StyleBoldUnderline"/>
        </w:rPr>
        <w:t xml:space="preserve"> </w:t>
      </w:r>
      <w:r w:rsidRPr="00F442B1">
        <w:rPr>
          <w:rStyle w:val="StyleBoldUnderline"/>
          <w:highlight w:val="cyan"/>
        </w:rPr>
        <w:t>would</w:t>
      </w:r>
      <w:r w:rsidRPr="00E3135C">
        <w:rPr>
          <w:rStyle w:val="StyleBoldUnderline"/>
        </w:rPr>
        <w:t xml:space="preserve"> </w:t>
      </w:r>
      <w:r w:rsidRPr="00F442B1">
        <w:rPr>
          <w:rStyle w:val="StyleBoldUnderline"/>
          <w:highlight w:val="cyan"/>
        </w:rPr>
        <w:t>emerge</w:t>
      </w:r>
      <w:r w:rsidRPr="00E3135C">
        <w:rPr>
          <w:rStyle w:val="StyleBoldUnderline"/>
        </w:rPr>
        <w:t xml:space="preserve"> from a strike even </w:t>
      </w:r>
      <w:r w:rsidRPr="00F442B1">
        <w:rPr>
          <w:rStyle w:val="StyleBoldUnderline"/>
          <w:highlight w:val="cyan"/>
        </w:rPr>
        <w:t>more</w:t>
      </w:r>
      <w:r w:rsidRPr="00E3135C">
        <w:rPr>
          <w:rStyle w:val="StyleBoldUnderline"/>
        </w:rPr>
        <w:t xml:space="preserve"> </w:t>
      </w:r>
      <w:r w:rsidRPr="00F442B1">
        <w:rPr>
          <w:rStyle w:val="StyleBoldUnderline"/>
          <w:highlight w:val="cyan"/>
        </w:rPr>
        <w:t>committed</w:t>
      </w:r>
      <w:r w:rsidRPr="00E3135C">
        <w:rPr>
          <w:rStyle w:val="StyleBoldUnderline"/>
        </w:rPr>
        <w:t xml:space="preserve"> to building a bomb.</w:t>
      </w:r>
      <w:r w:rsidRPr="000D2B0C">
        <w:rPr>
          <w:sz w:val="16"/>
        </w:rPr>
        <w:t xml:space="preserve"> Kroenig downplays the "rally round the flag" risks by noting that hard-liners are already firmly in power and suggesting that an attack might produce increased internal criticism of the regime. But the nuclear program remains an enormous source of national pride for the majority of Iranians. To the extent that there is internal dissent over the program, it is a discussion about whether the country should acquire nuclear weapons or simply pursue civilian nuclear technology. </w:t>
      </w:r>
      <w:r w:rsidRPr="00E3135C">
        <w:rPr>
          <w:rStyle w:val="StyleBoldUnderline"/>
        </w:rPr>
        <w:t>By demonstrating the vulnerability of a non-nuclear-armed Iran, a U.S. attack would provide ammunition to hard-liners who argue for acquiring a nuclear deterrent</w:t>
      </w:r>
      <w:r w:rsidRPr="000D2B0C">
        <w:rPr>
          <w:sz w:val="16"/>
        </w:rPr>
        <w:t xml:space="preserve">. Kroenig suggests that the United States should essentially ignore "Iran's domestic political tussles" when pursuing "its vital national security interest in preventing Tehran from developing nuclear weapons." But influencing Iranian opinion about the strategic desirability of nuclear weapons might ultimately offer the only enduring way of keeping the Islamic Republic on a peaceful nuclear path. Finally, if Iran did attempt to restart its nuclear program after an attack, it would be much more difficult for the United States to stop it. </w:t>
      </w:r>
      <w:r w:rsidRPr="00E3135C">
        <w:rPr>
          <w:rStyle w:val="StyleBoldUnderline"/>
        </w:rPr>
        <w:t>An assault would lead Iran to distance itself from the IAEA and perhaps to pull out of the</w:t>
      </w:r>
      <w:r w:rsidRPr="000D2B0C">
        <w:rPr>
          <w:sz w:val="16"/>
        </w:rPr>
        <w:t xml:space="preserve"> Nuclear </w:t>
      </w:r>
      <w:r w:rsidRPr="00E3135C">
        <w:rPr>
          <w:rStyle w:val="Emphasis"/>
        </w:rPr>
        <w:t>N</w:t>
      </w:r>
      <w:r w:rsidRPr="000D2B0C">
        <w:rPr>
          <w:sz w:val="16"/>
        </w:rPr>
        <w:t>on-</w:t>
      </w:r>
      <w:r w:rsidRPr="00E3135C">
        <w:rPr>
          <w:rStyle w:val="Emphasis"/>
        </w:rPr>
        <w:t>p</w:t>
      </w:r>
      <w:r w:rsidRPr="000D2B0C">
        <w:rPr>
          <w:sz w:val="16"/>
        </w:rPr>
        <w:t xml:space="preserve">roliferation </w:t>
      </w:r>
      <w:r w:rsidRPr="00E3135C">
        <w:rPr>
          <w:rStyle w:val="Emphasis"/>
        </w:rPr>
        <w:lastRenderedPageBreak/>
        <w:t>T</w:t>
      </w:r>
      <w:r w:rsidRPr="000D2B0C">
        <w:rPr>
          <w:sz w:val="16"/>
        </w:rPr>
        <w:t xml:space="preserve">reaty </w:t>
      </w:r>
      <w:r w:rsidRPr="00E3135C">
        <w:rPr>
          <w:rStyle w:val="StyleBoldUnderline"/>
        </w:rPr>
        <w:t>altogether. Without inspectors on the ground, the international community would struggle to track or slow Tehran's efforts to rebuild its program.</w:t>
      </w:r>
    </w:p>
    <w:p w14:paraId="2501C3BA" w14:textId="77777777" w:rsidR="001A6D68" w:rsidRDefault="001A6D68" w:rsidP="001A6D68">
      <w:pPr>
        <w:pStyle w:val="Heading4"/>
      </w:pPr>
      <w:r>
        <w:t xml:space="preserve">Chinese support for sanctions is the best bet to prevent Israel from striking. </w:t>
      </w:r>
    </w:p>
    <w:p w14:paraId="4FBE7E93" w14:textId="77777777" w:rsidR="001A6D68" w:rsidRPr="001D2876" w:rsidRDefault="001A6D68" w:rsidP="001A6D68">
      <w:pPr>
        <w:rPr>
          <w:sz w:val="20"/>
        </w:rPr>
      </w:pPr>
      <w:r w:rsidRPr="001D2876">
        <w:rPr>
          <w:rStyle w:val="StyleStyleBold12pt"/>
        </w:rPr>
        <w:t>Wuthnow 12</w:t>
      </w:r>
      <w:r>
        <w:t xml:space="preserve"> </w:t>
      </w:r>
      <w:r w:rsidRPr="001D2876">
        <w:rPr>
          <w:sz w:val="20"/>
        </w:rPr>
        <w:t>(Joel, fellow at the China and the World Program at the Woodrow Wilson School at Princeton University, Will China Stop Iran</w:t>
      </w:r>
      <w:proofErr w:type="gramStart"/>
      <w:r w:rsidRPr="001D2876">
        <w:rPr>
          <w:sz w:val="20"/>
        </w:rPr>
        <w:t>?,</w:t>
      </w:r>
      <w:proofErr w:type="gramEnd"/>
      <w:r w:rsidRPr="001D2876">
        <w:rPr>
          <w:sz w:val="20"/>
        </w:rPr>
        <w:t xml:space="preserve"> March 05, http://thediplomat.com/2012/03/05/will-china-stop-iran/)</w:t>
      </w:r>
    </w:p>
    <w:p w14:paraId="5A0ABC98" w14:textId="77777777" w:rsidR="001A6D68" w:rsidRDefault="001A6D68" w:rsidP="001A6D68">
      <w:pPr>
        <w:rPr>
          <w:sz w:val="16"/>
        </w:rPr>
      </w:pPr>
      <w:r w:rsidRPr="00945F5E">
        <w:rPr>
          <w:rStyle w:val="StyleBoldUnderline"/>
        </w:rPr>
        <w:t xml:space="preserve">What might China be asked to do? </w:t>
      </w:r>
      <w:r w:rsidRPr="005E4998">
        <w:rPr>
          <w:sz w:val="16"/>
        </w:rPr>
        <w:t>During Vice President Xi Jinping’s visit to the U.S. in February</w:t>
      </w:r>
      <w:r w:rsidRPr="00945F5E">
        <w:rPr>
          <w:rStyle w:val="StyleBoldUnderline"/>
        </w:rPr>
        <w:t xml:space="preserve">, a bipartisan group of </w:t>
      </w:r>
      <w:r w:rsidRPr="005E4998">
        <w:rPr>
          <w:sz w:val="16"/>
        </w:rPr>
        <w:t xml:space="preserve">retired </w:t>
      </w:r>
      <w:r w:rsidRPr="00945F5E">
        <w:rPr>
          <w:rStyle w:val="StyleBoldUnderline"/>
        </w:rPr>
        <w:t>senior U.S. officials</w:t>
      </w:r>
      <w:r w:rsidRPr="005E4998">
        <w:rPr>
          <w:sz w:val="16"/>
        </w:rPr>
        <w:t xml:space="preserve"> </w:t>
      </w:r>
      <w:r w:rsidRPr="005E4998">
        <w:rPr>
          <w:rStyle w:val="StyleBoldUnderline"/>
        </w:rPr>
        <w:t>wrote an open letter to Xi calling on China to consider</w:t>
      </w:r>
      <w:r w:rsidRPr="005E4998">
        <w:rPr>
          <w:sz w:val="16"/>
        </w:rPr>
        <w:t xml:space="preserve"> several options. These include </w:t>
      </w:r>
      <w:r w:rsidRPr="005E4998">
        <w:rPr>
          <w:rStyle w:val="StyleBoldUnderline"/>
        </w:rPr>
        <w:t>reducing purchases of Iranian crude, increasing bilateral diplomatic pressure, and more actively enforcing the</w:t>
      </w:r>
      <w:r w:rsidRPr="005E4998">
        <w:rPr>
          <w:sz w:val="16"/>
        </w:rPr>
        <w:t xml:space="preserve"> four current </w:t>
      </w:r>
      <w:r w:rsidRPr="005E4998">
        <w:rPr>
          <w:rStyle w:val="StyleBoldUnderline"/>
        </w:rPr>
        <w:t xml:space="preserve">U.N. Security Council resolutions on the Iranian nuclear issue. </w:t>
      </w:r>
      <w:r w:rsidRPr="00F442B1">
        <w:rPr>
          <w:rStyle w:val="StyleBoldUnderline"/>
          <w:highlight w:val="cyan"/>
        </w:rPr>
        <w:t>Beijing</w:t>
      </w:r>
      <w:r w:rsidRPr="005E4998">
        <w:rPr>
          <w:rStyle w:val="StyleBoldUnderline"/>
        </w:rPr>
        <w:t xml:space="preserve"> </w:t>
      </w:r>
      <w:r w:rsidRPr="00F442B1">
        <w:rPr>
          <w:rStyle w:val="StyleBoldUnderline"/>
          <w:highlight w:val="cyan"/>
        </w:rPr>
        <w:t>might</w:t>
      </w:r>
      <w:r w:rsidRPr="005E4998">
        <w:rPr>
          <w:rStyle w:val="StyleBoldUnderline"/>
        </w:rPr>
        <w:t xml:space="preserve"> also “</w:t>
      </w:r>
      <w:r w:rsidRPr="00F442B1">
        <w:rPr>
          <w:rStyle w:val="StyleBoldUnderline"/>
          <w:highlight w:val="cyan"/>
        </w:rPr>
        <w:t>make its investments contingent on Tehran’s willingness to cooperate with the international community on its nuclear program</w:t>
      </w:r>
      <w:r w:rsidRPr="005E4998">
        <w:rPr>
          <w:rStyle w:val="StyleBoldUnderline"/>
        </w:rPr>
        <w:t>.”</w:t>
      </w:r>
      <w:r w:rsidRPr="005E4998">
        <w:rPr>
          <w:sz w:val="16"/>
        </w:rPr>
        <w:t xml:space="preserve">  Of course, it’s uncertain that any steps China takes to convince Iran to cooperate with the International Atomic Energy Agency, and with the international community at large, will be sufficient to dissuade Tel Aviv from taking action. But </w:t>
      </w:r>
      <w:r w:rsidRPr="00F442B1">
        <w:rPr>
          <w:rStyle w:val="StyleBoldUnderline"/>
          <w:highlight w:val="cyan"/>
        </w:rPr>
        <w:t>it’s a safe bet that if Beijing does nothing, the chances of a strike</w:t>
      </w:r>
      <w:r w:rsidRPr="005E4998">
        <w:rPr>
          <w:sz w:val="16"/>
        </w:rPr>
        <w:t xml:space="preserve"> – and all the strife that would entail – </w:t>
      </w:r>
      <w:r w:rsidRPr="00F442B1">
        <w:rPr>
          <w:rStyle w:val="StyleBoldUnderline"/>
          <w:highlight w:val="cyan"/>
        </w:rPr>
        <w:t>may well be much worse</w:t>
      </w:r>
      <w:r w:rsidRPr="00F442B1">
        <w:rPr>
          <w:sz w:val="16"/>
          <w:highlight w:val="cyan"/>
        </w:rPr>
        <w:t>.</w:t>
      </w:r>
    </w:p>
    <w:p w14:paraId="68F20256" w14:textId="77777777" w:rsidR="001A6D68" w:rsidRDefault="001A6D68" w:rsidP="001A6D68">
      <w:pPr>
        <w:pStyle w:val="Heading3"/>
      </w:pPr>
      <w:r>
        <w:lastRenderedPageBreak/>
        <w:t>Investment</w:t>
      </w:r>
    </w:p>
    <w:p w14:paraId="27508565" w14:textId="77777777" w:rsidR="001A6D68" w:rsidRDefault="001A6D68" w:rsidP="001A6D68">
      <w:pPr>
        <w:pStyle w:val="Heading4"/>
      </w:pPr>
      <w:r>
        <w:t xml:space="preserve">Contention 1- investment </w:t>
      </w:r>
    </w:p>
    <w:p w14:paraId="571A3999" w14:textId="77777777" w:rsidR="001A6D68" w:rsidRDefault="001A6D68" w:rsidP="001A6D68">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24208E7B" w14:textId="77777777" w:rsidR="001A6D68" w:rsidRDefault="001A6D68" w:rsidP="001A6D68">
      <w:r>
        <w:rPr>
          <w:rStyle w:val="StyleStyleBold12pt"/>
        </w:rPr>
        <w:t>Wilson Center 5-31-12</w:t>
      </w:r>
      <w:r>
        <w:t xml:space="preserve"> (Chinese Investment in North American Energy, http://www.wilsoncenter.org/event/chinese-investment-north-american-energy)</w:t>
      </w:r>
    </w:p>
    <w:p w14:paraId="1006CDBE" w14:textId="77777777" w:rsidR="001A6D68" w:rsidRDefault="001A6D68" w:rsidP="001A6D68">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700FA951" w14:textId="77777777" w:rsidR="001A6D68" w:rsidRDefault="001A6D68" w:rsidP="001A6D68">
      <w:pPr>
        <w:rPr>
          <w:b/>
          <w:u w:val="single"/>
        </w:rPr>
      </w:pPr>
    </w:p>
    <w:p w14:paraId="23DF8A94" w14:textId="77777777" w:rsidR="001A6D68" w:rsidRPr="00F55529" w:rsidRDefault="001A6D68" w:rsidP="001A6D68"/>
    <w:p w14:paraId="51D416DF" w14:textId="77777777" w:rsidR="001A6D68" w:rsidRPr="00CF15E0" w:rsidRDefault="001A6D68" w:rsidP="001A6D68">
      <w:pPr>
        <w:pStyle w:val="Heading4"/>
      </w:pPr>
      <w:r>
        <w:t>Scenario 1- Protectionism:</w:t>
      </w:r>
    </w:p>
    <w:p w14:paraId="507E5150" w14:textId="77777777" w:rsidR="001A6D68" w:rsidRDefault="001A6D68" w:rsidP="001A6D68">
      <w:pPr>
        <w:pStyle w:val="Heading4"/>
      </w:pPr>
      <w:r>
        <w:t xml:space="preserve">Global trade is on the brink of collapse- </w:t>
      </w:r>
      <w:proofErr w:type="gramStart"/>
      <w:r>
        <w:t>rising</w:t>
      </w:r>
      <w:proofErr w:type="gramEnd"/>
      <w:r>
        <w:t xml:space="preserve"> US protectionism risks global escalation. </w:t>
      </w:r>
    </w:p>
    <w:p w14:paraId="19023DE9" w14:textId="77777777" w:rsidR="001A6D68" w:rsidRDefault="001A6D68" w:rsidP="001A6D68">
      <w:r>
        <w:rPr>
          <w:rStyle w:val="StyleStyleBold12pt"/>
        </w:rPr>
        <w:t>Lincicome 12</w:t>
      </w:r>
      <w:r>
        <w:t xml:space="preserve"> (Scott, trade attorney, “Is Missing American Trade Leadership Beginning to Bear Protectionist Fruit? (Hint: Kinda Looks Like It),” June 12</w:t>
      </w:r>
      <w:proofErr w:type="gramStart"/>
      <w:r>
        <w:t>,  http</w:t>
      </w:r>
      <w:proofErr w:type="gramEnd"/>
      <w:r>
        <w:t>://lincicome.blogspot.com/2012/06/is-missing-american-trade-leadership.html)</w:t>
      </w:r>
    </w:p>
    <w:p w14:paraId="060DD0F1" w14:textId="77777777" w:rsidR="001A6D68" w:rsidRDefault="001A6D68" w:rsidP="001A6D68">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As I explained in a 2009 oped urging the President to adopt a robust pro-</w:t>
      </w:r>
      <w:r>
        <w:rPr>
          <w:sz w:val="16"/>
        </w:rPr>
        <w:lastRenderedPageBreak/>
        <w:t xml:space="preserve">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w:t>
      </w:r>
      <w:proofErr w:type="gramStart"/>
      <w:r w:rsidRPr="007E3283">
        <w:rPr>
          <w:rStyle w:val="StyleBoldUnderline"/>
          <w:highlight w:val="green"/>
        </w:rPr>
        <w:t>things</w:t>
      </w:r>
      <w:proofErr w:type="gramEnd"/>
      <w:r w:rsidRPr="007E3283">
        <w:rPr>
          <w:rStyle w:val="StyleBoldUnderline"/>
          <w:highlight w:val="green"/>
        </w:rPr>
        <w:t xml:space="preserve">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How can we decry the global "currency wars" when we're discretely advocating a similar strategy? How can we push back against nations' increasing use of market-distorting subsidies or regulatory protectionism when we're</w:t>
      </w:r>
      <w:proofErr w:type="gramStart"/>
      <w:r>
        <w:rPr>
          <w:sz w:val="16"/>
        </w:rPr>
        <w:t>....</w:t>
      </w:r>
      <w:proofErr w:type="gramEnd"/>
      <w:r>
        <w:rPr>
          <w:sz w:val="16"/>
        </w:rPr>
        <w:t xml:space="preserv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5B1550FE" w14:textId="77777777" w:rsidR="001A6D68" w:rsidRPr="00432323" w:rsidRDefault="001A6D68" w:rsidP="001A6D68"/>
    <w:p w14:paraId="5BD0F6E4" w14:textId="77777777" w:rsidR="001A6D68" w:rsidRDefault="001A6D68" w:rsidP="001A6D68">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7A9C61C4" w14:textId="77777777" w:rsidR="001A6D68" w:rsidRDefault="001A6D68" w:rsidP="001A6D68">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5C5F8D58" w14:textId="77777777" w:rsidR="001A6D68" w:rsidRDefault="001A6D68" w:rsidP="001A6D68"/>
    <w:p w14:paraId="58BE4D99" w14:textId="77777777" w:rsidR="001A6D68" w:rsidRDefault="001A6D68" w:rsidP="001A6D68">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w:t>
      </w:r>
      <w:r>
        <w:rPr>
          <w:sz w:val="16"/>
        </w:rPr>
        <w:lastRenderedPageBreak/>
        <w:t xml:space="preserve">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security that encompassed energy assets</w:t>
      </w:r>
      <w:r>
        <w:rPr>
          <w:sz w:val="16"/>
        </w:rPr>
        <w:t xml:space="preserve"> </w:t>
      </w:r>
      <w:r>
        <w:rPr>
          <w:sz w:val="14"/>
        </w:rPr>
        <w:t xml:space="preserve">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w:t>
      </w:r>
      <w:proofErr w:type="gramStart"/>
      <w:r>
        <w:rPr>
          <w:sz w:val="14"/>
        </w:rPr>
        <w:t>This</w:t>
      </w:r>
      <w:proofErr w:type="gramEnd"/>
      <w:r>
        <w:rPr>
          <w:sz w:val="14"/>
        </w:rPr>
        <w:t xml:space="preserve">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w:t>
      </w:r>
      <w:proofErr w:type="gramStart"/>
      <w:r>
        <w:rPr>
          <w:sz w:val="14"/>
        </w:rPr>
        <w:t>94</w:t>
      </w:r>
      <w:r>
        <w:rPr>
          <w:sz w:val="16"/>
        </w:rPr>
        <w:t xml:space="preserve"> B.</w:t>
      </w:r>
      <w:proofErr w:type="gramEnd"/>
      <w:r>
        <w:rPr>
          <w:sz w:val="16"/>
        </w:rPr>
        <w:t xml:space="preserve">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17B3BE40" w14:textId="77777777" w:rsidR="001A6D68" w:rsidRPr="00DD2371" w:rsidRDefault="001A6D68" w:rsidP="001A6D68">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659664A8" w14:textId="77777777" w:rsidR="001A6D68" w:rsidRDefault="001A6D68" w:rsidP="001A6D68">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55A05ED7" w14:textId="77777777" w:rsidR="001A6D68" w:rsidRDefault="001A6D68" w:rsidP="001A6D68"/>
    <w:p w14:paraId="046347D5" w14:textId="77777777" w:rsidR="001A6D68" w:rsidRDefault="001A6D68" w:rsidP="001A6D68">
      <w:pPr>
        <w:rPr>
          <w:sz w:val="16"/>
        </w:rPr>
      </w:pPr>
      <w:r>
        <w:rPr>
          <w:sz w:val="16"/>
        </w:rPr>
        <w:lastRenderedPageBreak/>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w:t>
      </w:r>
      <w:proofErr w:type="gramStart"/>
      <w:r>
        <w:rPr>
          <w:sz w:val="16"/>
        </w:rPr>
        <w:t>... .</w:t>
      </w:r>
      <w:proofErr w:type="gramEnd"/>
      <w:r>
        <w:rPr>
          <w:sz w:val="16"/>
        </w:rPr>
        <w:t xml:space="preserve">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w:t>
      </w:r>
      <w:proofErr w:type="gramStart"/>
      <w:r>
        <w:rPr>
          <w:sz w:val="16"/>
        </w:rPr>
        <w:t>goes</w:t>
      </w:r>
      <w:proofErr w:type="gramEnd"/>
      <w:r>
        <w:rPr>
          <w:sz w:val="16"/>
        </w:rPr>
        <w:t xml:space="preserve">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6FC7752B" w14:textId="77777777" w:rsidR="001A6D68" w:rsidRDefault="001A6D68" w:rsidP="001A6D68">
      <w:pPr>
        <w:pStyle w:val="Heading4"/>
      </w:pPr>
      <w:r>
        <w:t xml:space="preserve">And, </w:t>
      </w:r>
      <w:r w:rsidRPr="003A44C6">
        <w:rPr>
          <w:u w:val="single"/>
        </w:rPr>
        <w:t>protectionism</w:t>
      </w:r>
      <w:r w:rsidRPr="00B21FF8">
        <w:t xml:space="preserve"> </w:t>
      </w:r>
      <w:r>
        <w:t>sparks great power conflict and exacerbates all global problems.</w:t>
      </w:r>
    </w:p>
    <w:p w14:paraId="51E6D4B4" w14:textId="77777777" w:rsidR="001A6D68" w:rsidRDefault="001A6D68" w:rsidP="001A6D68">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1F7ACE64" w14:textId="77777777" w:rsidR="001A6D68" w:rsidRDefault="001A6D68" w:rsidP="001A6D68">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xml:space="preserve">. Starting with America's own </w:t>
      </w:r>
      <w:r>
        <w:rPr>
          <w:sz w:val="16"/>
        </w:rPr>
        <w:lastRenderedPageBreak/>
        <w:t>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w:t>
      </w:r>
      <w:proofErr w:type="gramStart"/>
      <w:r>
        <w:rPr>
          <w:sz w:val="16"/>
        </w:rPr>
        <w:t>As states took refuge in prohibitive tariffs, import quotas, export subsidies and competitive devaluations, international commerce devolved into a desperate competition for dwindling markets.</w:t>
      </w:r>
      <w:proofErr w:type="gramEnd"/>
      <w:r>
        <w:rPr>
          <w:sz w:val="16"/>
        </w:rPr>
        <w:t xml:space="preserve">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proofErr w:type="gramStart"/>
      <w:r w:rsidRPr="00FE7E25">
        <w:rPr>
          <w:rStyle w:val="StyleBoldUnderline"/>
          <w:highlight w:val="cyan"/>
        </w:rPr>
        <w:t>raising</w:t>
      </w:r>
      <w:proofErr w:type="gramEnd"/>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w:t>
      </w:r>
      <w:proofErr w:type="gramStart"/>
      <w:r>
        <w:rPr>
          <w:sz w:val="16"/>
        </w:rPr>
        <w:t>Even less blatant forms of economic nationalism, such as banks restricting lending to "safer" domestic companies, risk shutting down global capital flows and exacerbating the current crisis.</w:t>
      </w:r>
      <w:proofErr w:type="gramEnd"/>
      <w:r>
        <w:rPr>
          <w:sz w:val="16"/>
        </w:rPr>
        <w:t xml:space="preserve">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w:t>
      </w:r>
      <w:proofErr w:type="gramStart"/>
      <w:r>
        <w:rPr>
          <w:sz w:val="16"/>
        </w:rPr>
        <w:t>comments about China's currency "manipulation" and his promise of an "aggressive" U.S. response were not especially helpful either, nor is</w:t>
      </w:r>
      <w:proofErr w:type="gramEnd"/>
      <w:r>
        <w:rPr>
          <w:sz w:val="16"/>
        </w:rPr>
        <w:t xml:space="preserve">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454C935E" w14:textId="77777777" w:rsidR="001A6D68" w:rsidRDefault="001A6D68" w:rsidP="001A6D68"/>
    <w:p w14:paraId="25BE4A1A" w14:textId="77777777" w:rsidR="001A6D68" w:rsidRDefault="001A6D68" w:rsidP="001A6D68">
      <w:pPr>
        <w:pStyle w:val="Heading4"/>
      </w:pPr>
      <w:r>
        <w:lastRenderedPageBreak/>
        <w:t xml:space="preserve">And, Unilateral FDI liberalization is </w:t>
      </w:r>
      <w:proofErr w:type="gramStart"/>
      <w:r>
        <w:t>key</w:t>
      </w:r>
      <w:proofErr w:type="gramEnd"/>
      <w:r>
        <w:t xml:space="preserve"> to prevent trade policy backsliding which dooms global economic recovery.</w:t>
      </w:r>
    </w:p>
    <w:p w14:paraId="102D8FD4" w14:textId="77777777" w:rsidR="001A6D68" w:rsidRDefault="001A6D68" w:rsidP="001A6D68">
      <w:pPr>
        <w:rPr>
          <w:b/>
          <w:bCs/>
          <w:u w:val="single"/>
        </w:rPr>
      </w:pPr>
      <w:r>
        <w:rPr>
          <w:rStyle w:val="StyleStyleBold12pt"/>
        </w:rPr>
        <w:t>Erixon and Sally, directors-ECIPE, 10</w:t>
      </w:r>
      <w:r>
        <w:t xml:space="preserve"> (</w:t>
      </w:r>
      <w:r>
        <w:rPr>
          <w:sz w:val="20"/>
        </w:rPr>
        <w:t xml:space="preserve">Fredrik and Razeen, European Centre for International Political Economy, TRADE, GLOBALISATION AND EMERGING PROTECTIONISM SINCE THE CRISIS, http://www.ecipe.org/media/publication_pdfs/trade-globalisation-and-emerging-protectionism-since-the-crisis.pdf)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E02CA9">
        <w:rPr>
          <w:rStyle w:val="StyleBoldUnderline"/>
          <w:highlight w:val="green"/>
        </w:rPr>
        <w:t>The</w:t>
      </w:r>
      <w:r w:rsidRPr="00E02CA9">
        <w:rPr>
          <w:highlight w:val="green"/>
        </w:rPr>
        <w:t xml:space="preserve"> </w:t>
      </w:r>
      <w:r w:rsidRPr="00E02CA9">
        <w:rPr>
          <w:rStyle w:val="StyleBoldUnderline"/>
          <w:highlight w:val="green"/>
        </w:rPr>
        <w:t>world is in danger of undoing</w:t>
      </w:r>
      <w:r>
        <w:rPr>
          <w:rStyle w:val="StyleBoldUnderline"/>
        </w:rPr>
        <w:t xml:space="preserve"> the market </w:t>
      </w:r>
      <w:r w:rsidRPr="00E02CA9">
        <w:rPr>
          <w:rStyle w:val="StyleBoldUnderline"/>
          <w:highlight w:val="green"/>
        </w:rPr>
        <w:t>reforms</w:t>
      </w:r>
      <w:r>
        <w:rPr>
          <w:rStyle w:val="StyleBoldUnderline"/>
        </w:rPr>
        <w:t xml:space="preserve"> of the 1980s and ‘90s </w:t>
      </w:r>
      <w:r w:rsidRPr="00E02CA9">
        <w:rPr>
          <w:rStyle w:val="StyleBoldUnderline"/>
          <w:highlight w:val="green"/>
        </w:rPr>
        <w:t>that brought</w:t>
      </w:r>
      <w:r>
        <w:rPr>
          <w:rStyle w:val="StyleBoldUnderline"/>
        </w:rPr>
        <w:t xml:space="preserve"> unprecedented </w:t>
      </w:r>
      <w:r w:rsidRPr="00E02CA9">
        <w:rPr>
          <w:rStyle w:val="StyleBoldUnderline"/>
          <w:highlight w:val="green"/>
        </w:rPr>
        <w:t>prosperity</w:t>
      </w:r>
      <w:r>
        <w:t xml:space="preserve">, especially to emerging markets outside the West. Like the 1970s, </w:t>
      </w:r>
      <w:r w:rsidRPr="00E02CA9">
        <w:rPr>
          <w:rStyle w:val="Emphasis"/>
          <w:highlight w:val="green"/>
        </w:rPr>
        <w:t>policy backsliding</w:t>
      </w:r>
      <w:r w:rsidRPr="00E02CA9">
        <w:rPr>
          <w:rStyle w:val="StyleBoldUnderline"/>
          <w:highlight w:val="green"/>
        </w:rPr>
        <w:t xml:space="preserve"> could prolong a severe downturn and compromise</w:t>
      </w:r>
      <w:r>
        <w:rPr>
          <w:rStyle w:val="StyleBoldUnderline"/>
        </w:rPr>
        <w:t xml:space="preserve"> eventual </w:t>
      </w:r>
      <w:r w:rsidRPr="00E02CA9">
        <w:rPr>
          <w:rStyle w:val="StyleBoldUnderline"/>
          <w:highlight w:val="green"/>
        </w:rPr>
        <w:t>recovery</w:t>
      </w:r>
      <w:r>
        <w:t xml:space="preserve">. </w:t>
      </w:r>
      <w:r>
        <w:rPr>
          <w:rStyle w:val="StyleBoldUnderline"/>
        </w:rPr>
        <w:t>The short-term challenge is to arrest the slide to Big Government at home and creeping protectionism abroad</w:t>
      </w:r>
      <w:r>
        <w:t xml:space="preserve">. </w:t>
      </w:r>
      <w:r w:rsidRPr="00E02CA9">
        <w:rPr>
          <w:rStyle w:val="StyleBoldUnderline"/>
          <w:highlight w:val="green"/>
        </w:rPr>
        <w:t>The</w:t>
      </w:r>
      <w:r>
        <w:rPr>
          <w:rStyle w:val="StyleBoldUnderline"/>
        </w:rPr>
        <w:t xml:space="preserve"> </w:t>
      </w:r>
      <w:r>
        <w:t xml:space="preserve">medium-term </w:t>
      </w:r>
      <w:r w:rsidRPr="00E02CA9">
        <w:rPr>
          <w:rStyle w:val="StyleBoldUnderline"/>
          <w:highlight w:val="green"/>
        </w:rPr>
        <w:t>challenge is to get back on track with</w:t>
      </w:r>
      <w:r>
        <w:t xml:space="preserve"> trade and </w:t>
      </w:r>
      <w:r w:rsidRPr="00E02CA9">
        <w:rPr>
          <w:rStyle w:val="StyleBoldUnderline"/>
          <w:highlight w:val="gree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E02CA9">
        <w:rPr>
          <w:rStyle w:val="StyleBoldUnderline"/>
          <w:highlight w:val="green"/>
        </w:rPr>
        <w:t>That is</w:t>
      </w:r>
      <w:r>
        <w:rPr>
          <w:rStyle w:val="StyleBoldUnderline"/>
        </w:rPr>
        <w:t xml:space="preserve"> primarily </w:t>
      </w:r>
      <w:r w:rsidRPr="00E02CA9">
        <w:rPr>
          <w:rStyle w:val="StyleBoldUnderline"/>
          <w:highlight w:val="green"/>
        </w:rPr>
        <w:t xml:space="preserve">a matter for </w:t>
      </w:r>
      <w:r w:rsidRPr="00E02CA9">
        <w:rPr>
          <w:rStyle w:val="StyleBoldUnderline"/>
          <w:i/>
          <w:highlight w:val="green"/>
        </w:rPr>
        <w:t>unilateral</w:t>
      </w:r>
      <w:r>
        <w:rPr>
          <w:rStyle w:val="StyleBoldUnderline"/>
          <w:i/>
        </w:rPr>
        <w:t xml:space="preserve"> </w:t>
      </w:r>
      <w:r w:rsidRPr="00E02CA9">
        <w:rPr>
          <w:rStyle w:val="StyleBoldUnderline"/>
          <w:highlight w:val="green"/>
        </w:rPr>
        <w:t>action</w:t>
      </w:r>
      <w:r>
        <w:rPr>
          <w:rStyle w:val="StyleBoldUnderline"/>
        </w:rPr>
        <w:t xml:space="preserve"> by governments </w:t>
      </w:r>
      <w:r w:rsidRPr="00E02CA9">
        <w:rPr>
          <w:rStyle w:val="StyleBoldUnderline"/>
          <w:highlight w:val="green"/>
        </w:rPr>
        <w:t xml:space="preserve">and </w:t>
      </w:r>
      <w:r w:rsidRPr="00E02CA9">
        <w:rPr>
          <w:rStyle w:val="StyleBoldUnderline"/>
          <w:i/>
          <w:highlight w:val="green"/>
        </w:rPr>
        <w:t>competitive emulation</w:t>
      </w:r>
      <w:r>
        <w:rPr>
          <w:rStyle w:val="StyleBoldUnderline"/>
        </w:rPr>
        <w:t xml:space="preserve"> among them.</w:t>
      </w:r>
      <w:r>
        <w:t xml:space="preserve"> </w:t>
      </w:r>
      <w:r>
        <w:rPr>
          <w:rStyle w:val="StyleBoldUnderline"/>
        </w:rPr>
        <w:t xml:space="preserve">It can be </w:t>
      </w:r>
      <w:r w:rsidRPr="00E02CA9">
        <w:rPr>
          <w:rStyle w:val="StyleBoldUnderline"/>
          <w:highlight w:val="green"/>
        </w:rPr>
        <w:t>reinforced by international</w:t>
      </w:r>
      <w:r>
        <w:rPr>
          <w:rStyle w:val="StyleBoldUnderline"/>
        </w:rPr>
        <w:t xml:space="preserve"> policy </w:t>
      </w:r>
      <w:r w:rsidRPr="00E02CA9">
        <w:rPr>
          <w:rStyle w:val="StyleBoldUnderline"/>
          <w:highlight w:val="gree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14:paraId="3EF37D53" w14:textId="77777777" w:rsidR="001A6D68" w:rsidRDefault="001A6D68" w:rsidP="001A6D68"/>
    <w:p w14:paraId="1E1BB3AB" w14:textId="77777777" w:rsidR="001A6D68" w:rsidRDefault="001A6D68" w:rsidP="001A6D68"/>
    <w:p w14:paraId="27C86AC8" w14:textId="77777777" w:rsidR="001A6D68" w:rsidRDefault="001A6D68" w:rsidP="001A6D68">
      <w:pPr>
        <w:pStyle w:val="Heading4"/>
      </w:pPr>
      <w:r>
        <w:t>Scenario 2- Economic Collapse:</w:t>
      </w:r>
    </w:p>
    <w:p w14:paraId="4EB55552" w14:textId="77777777" w:rsidR="001A6D68" w:rsidRDefault="001A6D68" w:rsidP="001A6D68"/>
    <w:p w14:paraId="1D96FC63" w14:textId="77777777" w:rsidR="001A6D68" w:rsidRDefault="001A6D68" w:rsidP="001A6D68">
      <w:pPr>
        <w:pStyle w:val="Heading4"/>
      </w:pPr>
      <w:r>
        <w:t>Chinese FDI to the US declined sharply in 2012 but could rebound if the US takes steps to liberalize its national security FDI policy towards China.</w:t>
      </w:r>
    </w:p>
    <w:p w14:paraId="445D3463" w14:textId="77777777" w:rsidR="001A6D68" w:rsidRDefault="001A6D68" w:rsidP="001A6D68">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46AF8C50" w14:textId="77777777" w:rsidR="001A6D68" w:rsidRPr="00EB626E" w:rsidRDefault="001A6D68" w:rsidP="001A6D68">
      <w:pPr>
        <w:rPr>
          <w:sz w:val="16"/>
        </w:rPr>
      </w:pPr>
      <w:r w:rsidRPr="00EB626E">
        <w:rPr>
          <w:sz w:val="16"/>
        </w:rPr>
        <w:t xml:space="preserve">AGAINST THE GLOBAL TREND </w:t>
      </w:r>
      <w:proofErr w:type="gramStart"/>
      <w:r w:rsidRPr="00EB626E">
        <w:rPr>
          <w:sz w:val="16"/>
        </w:rPr>
        <w:t>The</w:t>
      </w:r>
      <w:proofErr w:type="gramEnd"/>
      <w:r w:rsidRPr="00EB626E">
        <w:rPr>
          <w:sz w:val="16"/>
        </w:rPr>
        <w:t xml:space="preserve"> recent growth of Chinese investment is even more remarkable in light of an otherwise bleak FDI picture in the United States. </w:t>
      </w:r>
      <w:r w:rsidRPr="00860EEB">
        <w:rPr>
          <w:rStyle w:val="StyleBoldUnderline"/>
        </w:rPr>
        <w:t>Before the</w:t>
      </w:r>
      <w:r w:rsidRPr="00AE6C39">
        <w:rPr>
          <w:rStyle w:val="StyleBoldUnderline"/>
        </w:rPr>
        <w:t xml:space="preserve"> global </w:t>
      </w:r>
      <w:r w:rsidRPr="00860EEB">
        <w:rPr>
          <w:rStyle w:val="StyleBoldUnderline"/>
        </w:rPr>
        <w:t>financial crisis, the</w:t>
      </w:r>
      <w:r w:rsidRPr="00860EEB">
        <w:rPr>
          <w:sz w:val="16"/>
        </w:rPr>
        <w:t xml:space="preserve"> </w:t>
      </w:r>
      <w:r w:rsidRPr="00860EEB">
        <w:rPr>
          <w:rStyle w:val="Emphasis"/>
        </w:rPr>
        <w:t>U</w:t>
      </w:r>
      <w:r w:rsidRPr="00EB626E">
        <w:rPr>
          <w:sz w:val="16"/>
        </w:rPr>
        <w:t xml:space="preserve">nited </w:t>
      </w:r>
      <w:r w:rsidRPr="00860EEB">
        <w:rPr>
          <w:rStyle w:val="Emphasis"/>
        </w:rPr>
        <w:t>S</w:t>
      </w:r>
      <w:r w:rsidRPr="00EB626E">
        <w:rPr>
          <w:sz w:val="16"/>
        </w:rPr>
        <w:t xml:space="preserve">tates </w:t>
      </w:r>
      <w:r w:rsidRPr="00860EEB">
        <w:rPr>
          <w:rStyle w:val="StyleBoldUnderline"/>
        </w:rPr>
        <w:t>was the world’s premier destination for</w:t>
      </w:r>
      <w:r w:rsidRPr="00AE6C39">
        <w:rPr>
          <w:rStyle w:val="StyleBoldUnderline"/>
        </w:rPr>
        <w:t xml:space="preserve"> </w:t>
      </w:r>
      <w:r w:rsidRPr="00860EEB">
        <w:rPr>
          <w:rStyle w:val="StyleBoldUnderline"/>
        </w:rPr>
        <w:t>foreign</w:t>
      </w:r>
      <w:r w:rsidRPr="00EB626E">
        <w:rPr>
          <w:sz w:val="16"/>
        </w:rPr>
        <w:t xml:space="preserve"> direct </w:t>
      </w:r>
      <w:r w:rsidRPr="00860EEB">
        <w:rPr>
          <w:rStyle w:val="StyleBoldUnderline"/>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860EEB">
        <w:rPr>
          <w:rStyle w:val="StyleBoldUnderline"/>
          <w:highlight w:val="green"/>
        </w:rPr>
        <w:t>in 2009 FDI dropped</w:t>
      </w:r>
      <w:r w:rsidRPr="00AE6C39">
        <w:rPr>
          <w:rStyle w:val="StyleBoldUnderline"/>
        </w:rPr>
        <w:t xml:space="preserve"> by </w:t>
      </w:r>
      <w:r w:rsidRPr="00860EEB">
        <w:rPr>
          <w:rStyle w:val="StyleBoldUnderline"/>
          <w:highlight w:val="green"/>
        </w:rPr>
        <w:t>more than half</w:t>
      </w:r>
      <w:r w:rsidRPr="00EB626E">
        <w:rPr>
          <w:sz w:val="16"/>
        </w:rPr>
        <w:t xml:space="preserve">. In 2010 and 2011 </w:t>
      </w:r>
      <w:r w:rsidRPr="00860EEB">
        <w:rPr>
          <w:rStyle w:val="StyleBoldUnderline"/>
          <w:highlight w:val="gree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860EEB">
        <w:rPr>
          <w:rStyle w:val="Emphasis"/>
          <w:highlight w:val="green"/>
        </w:rPr>
        <w:t>declined</w:t>
      </w:r>
      <w:r w:rsidRPr="00AE6C39">
        <w:rPr>
          <w:rStyle w:val="Emphasis"/>
        </w:rPr>
        <w:t xml:space="preserve"> again </w:t>
      </w:r>
      <w:r w:rsidRPr="00860EEB">
        <w:rPr>
          <w:rStyle w:val="Emphasis"/>
          <w:highlight w:val="gree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860EEB">
        <w:rPr>
          <w:rStyle w:val="StyleBoldUnderline"/>
        </w:rPr>
        <w:t xml:space="preserve">China </w:t>
      </w:r>
      <w:r w:rsidRPr="00860EEB">
        <w:rPr>
          <w:rStyle w:val="Emphasis"/>
        </w:rPr>
        <w:t>could follow</w:t>
      </w:r>
      <w:r w:rsidRPr="00860EEB">
        <w:rPr>
          <w:rStyle w:val="StyleBoldUnderline"/>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860EEB">
        <w:rPr>
          <w:rStyle w:val="StyleBoldUnderline"/>
        </w:rPr>
        <w:t>China</w:t>
      </w:r>
      <w:r w:rsidRPr="00AE6C39">
        <w:rPr>
          <w:rStyle w:val="StyleBoldUnderline"/>
        </w:rPr>
        <w:t xml:space="preserve"> today accounts for </w:t>
      </w:r>
      <w:r w:rsidRPr="00860EEB">
        <w:rPr>
          <w:rStyle w:val="StyleBoldUnderline"/>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w:t>
      </w:r>
      <w:r w:rsidRPr="00EB626E">
        <w:rPr>
          <w:sz w:val="16"/>
        </w:rPr>
        <w:lastRenderedPageBreak/>
        <w:t xml:space="preserve">five years ago. THE RIGHT POLICY RESPONSE </w:t>
      </w:r>
      <w:r w:rsidRPr="00860EEB">
        <w:rPr>
          <w:rStyle w:val="StyleBoldUnderline"/>
        </w:rPr>
        <w:t>Developments</w:t>
      </w:r>
      <w:r w:rsidRPr="00EB626E">
        <w:rPr>
          <w:rStyle w:val="StyleBoldUnderline"/>
        </w:rPr>
        <w:t xml:space="preserve"> in 2012 also </w:t>
      </w:r>
      <w:r w:rsidRPr="00860EEB">
        <w:rPr>
          <w:rStyle w:val="StyleBoldUnderline"/>
        </w:rPr>
        <w:t>underscored the political hurdles in the process of China becoming a major source of FDI for</w:t>
      </w:r>
      <w:r w:rsidRPr="00EB626E">
        <w:rPr>
          <w:rStyle w:val="StyleBoldUnderline"/>
        </w:rPr>
        <w:t xml:space="preserve"> </w:t>
      </w:r>
      <w:r w:rsidRPr="00860EEB">
        <w:rPr>
          <w:rStyle w:val="StyleBoldUnderline"/>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860EEB">
        <w:rPr>
          <w:rStyle w:val="StyleBoldUnderline"/>
          <w:highlight w:val="green"/>
        </w:rPr>
        <w:t>This puts Chinese investors in the spotlight for a range of existing national security concerns related to foreign ownership</w:t>
      </w:r>
      <w:r w:rsidRPr="00DD600F">
        <w:rPr>
          <w:rStyle w:val="StyleBoldUnderline"/>
          <w:highlight w:val="cyan"/>
        </w:rPr>
        <w:t>,</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860EEB">
        <w:rPr>
          <w:rStyle w:val="StyleBoldUnderline"/>
        </w:rPr>
        <w:t xml:space="preserve">the past year was a </w:t>
      </w:r>
      <w:r w:rsidRPr="00860EEB">
        <w:rPr>
          <w:rStyle w:val="Emphasis"/>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860EEB">
        <w:rPr>
          <w:rStyle w:val="StyleBoldUnderline"/>
          <w:highlight w:val="green"/>
        </w:rPr>
        <w:t xml:space="preserve">policymakers need to stop beating the drums and </w:t>
      </w:r>
      <w:r w:rsidRPr="00860EEB">
        <w:rPr>
          <w:rStyle w:val="StyleBoldUnderline"/>
        </w:rPr>
        <w:t xml:space="preserve">instead </w:t>
      </w:r>
      <w:r w:rsidRPr="00860EEB">
        <w:rPr>
          <w:rStyle w:val="StyleBoldUnderline"/>
          <w:highlight w:val="green"/>
        </w:rPr>
        <w:t xml:space="preserve">focus on solutions that allow the US to </w:t>
      </w:r>
      <w:r w:rsidRPr="00860EEB">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860EEB">
        <w:rPr>
          <w:rStyle w:val="StyleBoldUnderline"/>
        </w:rPr>
        <w:t>it is time for Washington to</w:t>
      </w:r>
      <w:r w:rsidRPr="00EB626E">
        <w:rPr>
          <w:rStyle w:val="StyleBoldUnderline"/>
        </w:rPr>
        <w:t xml:space="preserve"> move past politics, </w:t>
      </w:r>
      <w:r w:rsidRPr="00860EEB">
        <w:rPr>
          <w:rStyle w:val="StyleBoldUnderline"/>
        </w:rPr>
        <w:t>emphasize</w:t>
      </w:r>
      <w:r w:rsidRPr="00EB626E">
        <w:rPr>
          <w:rStyle w:val="StyleBoldUnderline"/>
        </w:rPr>
        <w:t xml:space="preserve"> </w:t>
      </w:r>
      <w:r w:rsidRPr="00860EEB">
        <w:rPr>
          <w:rStyle w:val="StyleBoldUnderline"/>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57A6A470" w14:textId="77777777" w:rsidR="001A6D68" w:rsidRDefault="001A6D68" w:rsidP="001A6D68">
      <w:pPr>
        <w:pStyle w:val="Heading4"/>
      </w:pPr>
      <w:r>
        <w:t xml:space="preserve">And investment is low overall – more of it is critical to jobs and growth </w:t>
      </w:r>
    </w:p>
    <w:p w14:paraId="2EFF528D" w14:textId="77777777" w:rsidR="001A6D68" w:rsidRPr="002A7728" w:rsidRDefault="001A6D68" w:rsidP="001A6D68">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11" w:history="1">
        <w:r w:rsidRPr="002A7728">
          <w:rPr>
            <w:rStyle w:val="Hyperlink"/>
            <w:sz w:val="16"/>
          </w:rPr>
          <w:t>http://blog.heritage.org/2013/01/11/china-investment-in-the-us-2012/</w:t>
        </w:r>
      </w:hyperlink>
      <w:r w:rsidRPr="002A7728">
        <w:rPr>
          <w:sz w:val="16"/>
        </w:rPr>
        <w:t xml:space="preserve">) </w:t>
      </w:r>
    </w:p>
    <w:p w14:paraId="140EBA5A" w14:textId="77777777" w:rsidR="001A6D68" w:rsidRPr="000266FD" w:rsidRDefault="001A6D68" w:rsidP="001A6D68"/>
    <w:p w14:paraId="140FBAFB" w14:textId="77777777" w:rsidR="001A6D68" w:rsidRPr="002A7728" w:rsidRDefault="001A6D68" w:rsidP="001A6D68">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14:paraId="3A84F012" w14:textId="77777777" w:rsidR="001A6D68" w:rsidRDefault="001A6D68" w:rsidP="001A6D68">
      <w:pPr>
        <w:pStyle w:val="Heading4"/>
      </w:pPr>
      <w:r>
        <w:t>And, energy restrictions destroy investor confidence, which crushes the dollar and triggers economic recession- the vague CFIUS interpretation of national security chills ALL foreign investment.</w:t>
      </w:r>
    </w:p>
    <w:p w14:paraId="18FAC7EB" w14:textId="77777777" w:rsidR="001A6D68" w:rsidRDefault="001A6D68" w:rsidP="001A6D68">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67D452FE" w14:textId="77777777" w:rsidR="001A6D68" w:rsidRDefault="001A6D68" w:rsidP="001A6D68">
      <w:pPr>
        <w:rPr>
          <w:sz w:val="16"/>
        </w:rPr>
      </w:pPr>
      <w:r>
        <w:rPr>
          <w:sz w:val="16"/>
        </w:rPr>
        <w:lastRenderedPageBreak/>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w:t>
      </w:r>
      <w:proofErr w:type="gramStart"/>
      <w:r>
        <w:rPr>
          <w:rStyle w:val="StyleBoldUnderline"/>
          <w:highlight w:val="yellow"/>
        </w:rPr>
        <w:t>Florio,</w:t>
      </w:r>
      <w:proofErr w:type="gramEnd"/>
      <w:r>
        <w:rPr>
          <w:rStyle w:val="StyleBoldUnderline"/>
          <w:highlight w:val="yellow"/>
        </w:rPr>
        <w:t xml:space="preserve">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5780C532" w14:textId="77777777" w:rsidR="001A6D68" w:rsidRDefault="001A6D68" w:rsidP="001A6D68">
      <w:pPr>
        <w:rPr>
          <w:sz w:val="16"/>
        </w:rPr>
      </w:pPr>
    </w:p>
    <w:p w14:paraId="0219F0BA" w14:textId="77777777" w:rsidR="001A6D68" w:rsidRDefault="001A6D68" w:rsidP="001A6D68">
      <w:pPr>
        <w:pStyle w:val="Heading4"/>
      </w:pPr>
      <w:r>
        <w:t>And, economic decline causes great power war.</w:t>
      </w:r>
    </w:p>
    <w:p w14:paraId="3834AFB7" w14:textId="77777777" w:rsidR="001A6D68" w:rsidRDefault="001A6D68" w:rsidP="001A6D68">
      <w:pPr>
        <w:rPr>
          <w:rStyle w:val="StyleStyleBold12pt"/>
        </w:rPr>
      </w:pPr>
      <w:r>
        <w:rPr>
          <w:rStyle w:val="StyleStyleBold12pt"/>
        </w:rPr>
        <w:t xml:space="preserve">Royal 2010 </w:t>
      </w:r>
    </w:p>
    <w:p w14:paraId="5845D666" w14:textId="77777777" w:rsidR="001A6D68" w:rsidRDefault="001A6D68" w:rsidP="001A6D68">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0A3EEC83" w14:textId="77777777" w:rsidR="001A6D68" w:rsidRDefault="001A6D68" w:rsidP="001A6D68">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w:t>
      </w:r>
      <w:r>
        <w:rPr>
          <w:rStyle w:val="StyleBoldUnderline"/>
        </w:rPr>
        <w:lastRenderedPageBreak/>
        <w:t xml:space="preserve">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w:t>
      </w:r>
      <w:proofErr w:type="gramStart"/>
      <w:r>
        <w:rPr>
          <w:sz w:val="16"/>
        </w:rPr>
        <w:t>The</w:t>
      </w:r>
      <w:proofErr w:type="gramEnd"/>
      <w:r>
        <w:rPr>
          <w:sz w:val="16"/>
        </w:rPr>
        <w:t xml:space="preserv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w:t>
      </w:r>
      <w:proofErr w:type="gramStart"/>
      <w:r>
        <w:rPr>
          <w:sz w:val="16"/>
        </w:rPr>
        <w:t>(Blomberg &amp; Hess, 2002.</w:t>
      </w:r>
      <w:proofErr w:type="gramEnd"/>
      <w:r>
        <w:rPr>
          <w:sz w:val="16"/>
        </w:rPr>
        <w:t xml:space="preserve">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2B040ED2" w14:textId="77777777" w:rsidR="001A6D68" w:rsidRDefault="001A6D68" w:rsidP="001A6D68">
      <w:pPr>
        <w:rPr>
          <w:sz w:val="16"/>
        </w:rPr>
      </w:pPr>
    </w:p>
    <w:p w14:paraId="55B94EBA" w14:textId="77777777" w:rsidR="001A6D68" w:rsidRDefault="001A6D68" w:rsidP="001A6D68">
      <w:pPr>
        <w:pStyle w:val="Heading4"/>
      </w:pPr>
      <w:r>
        <w:t xml:space="preserve">Investment is at anemic levels slowing down all macroeconomic indicators – absent the plans infusion of capital there will be a second depression </w:t>
      </w:r>
    </w:p>
    <w:p w14:paraId="410E1780" w14:textId="77777777" w:rsidR="001A6D68" w:rsidRPr="00F55529" w:rsidRDefault="001A6D68" w:rsidP="001A6D68">
      <w:pPr>
        <w:rPr>
          <w:sz w:val="16"/>
        </w:rPr>
      </w:pPr>
      <w:proofErr w:type="gramStart"/>
      <w:r w:rsidRPr="00F55529">
        <w:rPr>
          <w:rStyle w:val="Heading4Char"/>
          <w:u w:val="single"/>
        </w:rPr>
        <w:t>Papola 1/30</w:t>
      </w:r>
      <w:r w:rsidRPr="00F55529">
        <w:rPr>
          <w:sz w:val="16"/>
        </w:rPr>
        <w:t>/13 (John, Contributer at Forbes, “Think Consumption Is The 'Engine' Of Our Economy?</w:t>
      </w:r>
      <w:proofErr w:type="gramEnd"/>
      <w:r w:rsidRPr="00F55529">
        <w:rPr>
          <w:sz w:val="16"/>
        </w:rPr>
        <w:t xml:space="preserve"> Think Again.” </w:t>
      </w:r>
      <w:hyperlink r:id="rId12" w:history="1">
        <w:r w:rsidRPr="00F55529">
          <w:rPr>
            <w:rStyle w:val="Hyperlink"/>
            <w:sz w:val="16"/>
          </w:rPr>
          <w:t>http://www.forbes.com/sites/beltway/2013/01/30/think-consumption-is-the-engine-of-our-economy-think-again/</w:t>
        </w:r>
      </w:hyperlink>
      <w:r w:rsidRPr="00F55529">
        <w:rPr>
          <w:sz w:val="16"/>
        </w:rPr>
        <w:t xml:space="preserve">) </w:t>
      </w:r>
    </w:p>
    <w:p w14:paraId="54A872D9" w14:textId="77777777" w:rsidR="001A6D68" w:rsidRPr="00F55529" w:rsidRDefault="001A6D68" w:rsidP="001A6D68"/>
    <w:p w14:paraId="5D4AD781" w14:textId="77777777" w:rsidR="001A6D68" w:rsidRPr="00E02D2F" w:rsidRDefault="001A6D68" w:rsidP="001A6D68">
      <w:pPr>
        <w:rPr>
          <w:sz w:val="16"/>
        </w:rPr>
      </w:pPr>
      <w:r w:rsidRPr="00E02D2F">
        <w:rPr>
          <w:sz w:val="16"/>
        </w:rPr>
        <w:t xml:space="preserve">Have you heard that the economy is like a car? It’s the most popular analogy in financial reporting and political discourse. The </w:t>
      </w:r>
      <w:r w:rsidRPr="00860EEB">
        <w:rPr>
          <w:rStyle w:val="StyleBoldUnderline"/>
        </w:rPr>
        <w:t>American people are</w:t>
      </w:r>
      <w:r w:rsidRPr="00F55529">
        <w:rPr>
          <w:rStyle w:val="StyleBoldUnderline"/>
        </w:rPr>
        <w:t xml:space="preserve"> repeatedly </w:t>
      </w:r>
      <w:r w:rsidRPr="00860EEB">
        <w:rPr>
          <w:rStyle w:val="StyleBoldUnderline"/>
        </w:rPr>
        <w:t>told</w:t>
      </w:r>
      <w:r w:rsidRPr="00E02D2F">
        <w:rPr>
          <w:sz w:val="16"/>
        </w:rPr>
        <w:t xml:space="preserve"> by financial pundits and politicians </w:t>
      </w:r>
      <w:r w:rsidRPr="00F55529">
        <w:rPr>
          <w:rStyle w:val="StyleBoldUnderline"/>
        </w:rPr>
        <w:t xml:space="preserve">that </w:t>
      </w:r>
      <w:r w:rsidRPr="00860EEB">
        <w:rPr>
          <w:rStyle w:val="StyleBoldUnderline"/>
          <w:highlight w:val="yellow"/>
        </w:rPr>
        <w:t xml:space="preserve">consumption </w:t>
      </w:r>
      <w:r w:rsidRPr="00860EEB">
        <w:rPr>
          <w:rStyle w:val="StyleBoldUnderline"/>
        </w:rPr>
        <w:t>is an “engine” that</w:t>
      </w:r>
      <w:r w:rsidRPr="00F55529">
        <w:rPr>
          <w:rStyle w:val="StyleBoldUnderline"/>
        </w:rPr>
        <w:t xml:space="preserve"> “</w:t>
      </w:r>
      <w:r w:rsidRPr="00860EEB">
        <w:rPr>
          <w:rStyle w:val="StyleBoldUnderline"/>
          <w:highlight w:val="yellow"/>
        </w:rPr>
        <w:t>drives</w:t>
      </w:r>
      <w:r w:rsidRPr="00F55529">
        <w:rPr>
          <w:rStyle w:val="StyleBoldUnderline"/>
        </w:rPr>
        <w:t xml:space="preserve">” economic </w:t>
      </w:r>
      <w:r w:rsidRPr="00860EEB">
        <w:rPr>
          <w:rStyle w:val="StyleBoldUnderline"/>
        </w:rPr>
        <w:t xml:space="preserve">growth because it makes up </w:t>
      </w:r>
      <w:r w:rsidRPr="00860EEB">
        <w:rPr>
          <w:rStyle w:val="StyleBoldUnderline"/>
          <w:highlight w:val="yellow"/>
        </w:rPr>
        <w:t>70% of GDP</w:t>
      </w:r>
      <w:r w:rsidRPr="00E02D2F">
        <w:rPr>
          <w:sz w:val="16"/>
        </w:rPr>
        <w:t>.</w:t>
      </w:r>
      <w:r>
        <w:rPr>
          <w:sz w:val="16"/>
        </w:rPr>
        <w:t xml:space="preserve"> </w:t>
      </w:r>
      <w:r w:rsidRPr="00E02D2F">
        <w:rPr>
          <w:sz w:val="16"/>
        </w:rPr>
        <w:t>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w:t>
      </w:r>
      <w:r>
        <w:rPr>
          <w:sz w:val="16"/>
        </w:rPr>
        <w:t xml:space="preserve"> </w:t>
      </w:r>
      <w:r w:rsidRPr="00E02D2F">
        <w:rPr>
          <w:sz w:val="16"/>
        </w:rPr>
        <w:t xml:space="preserve">Not so fast, Speed Racer. </w:t>
      </w:r>
      <w:r w:rsidRPr="00E02D2F">
        <w:rPr>
          <w:rStyle w:val="StyleBoldUnderline"/>
          <w:highlight w:val="green"/>
        </w:rPr>
        <w:t>Th</w:t>
      </w:r>
      <w:r w:rsidRPr="00860EEB">
        <w:rPr>
          <w:rStyle w:val="StyleBoldUnderline"/>
        </w:rPr>
        <w:t>e systematic failure by Keynesian economis</w:t>
      </w:r>
      <w:r w:rsidRPr="00E02D2F">
        <w:rPr>
          <w:rStyle w:val="StyleBoldUnderline"/>
          <w:highlight w:val="green"/>
        </w:rPr>
        <w:t>t</w:t>
      </w:r>
      <w:r w:rsidRPr="00E02D2F">
        <w:rPr>
          <w:rStyle w:val="StyleBoldUnderline"/>
        </w:rPr>
        <w:t xml:space="preserve">s and pundits </w:t>
      </w:r>
      <w:r w:rsidRPr="00860EEB">
        <w:rPr>
          <w:rStyle w:val="StyleBoldUnderline"/>
        </w:rPr>
        <w:t>to distinguish between consuming and producing</w:t>
      </w:r>
      <w:r w:rsidRPr="00E02D2F">
        <w:rPr>
          <w:rStyle w:val="StyleBoldUnderline"/>
        </w:rPr>
        <w:t xml:space="preserve"> value </w:t>
      </w:r>
      <w:r w:rsidRPr="00860EEB">
        <w:rPr>
          <w:rStyle w:val="StyleBoldUnderline"/>
        </w:rPr>
        <w:t>is the single most damaging fallacy in</w:t>
      </w:r>
      <w:r w:rsidRPr="00E02D2F">
        <w:rPr>
          <w:rStyle w:val="StyleBoldUnderline"/>
        </w:rPr>
        <w:t xml:space="preserve"> popular </w:t>
      </w:r>
      <w:r w:rsidRPr="00860EEB">
        <w:rPr>
          <w:rStyle w:val="StyleBoldUnderline"/>
        </w:rPr>
        <w:t>economic thinking</w:t>
      </w:r>
      <w:r w:rsidRPr="00E02D2F">
        <w:rPr>
          <w:sz w:val="16"/>
        </w:rPr>
        <w:t>. This past Christmas, we produced a playful video called “Deck the Halls with Macro Follies” exploring the history of this popular myth.</w:t>
      </w:r>
      <w:r>
        <w:rPr>
          <w:sz w:val="16"/>
        </w:rPr>
        <w:t xml:space="preserve"> </w:t>
      </w:r>
      <w:r w:rsidRPr="00860EEB">
        <w:rPr>
          <w:rStyle w:val="StyleBoldUnderline"/>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860EEB">
        <w:rPr>
          <w:rStyle w:val="Emphasis"/>
        </w:rPr>
        <w:t>real savings and investment would be the engine that drives it forward</w:t>
      </w:r>
      <w:r w:rsidRPr="00E02D2F">
        <w:rPr>
          <w:rStyle w:val="Emphasis"/>
          <w:highlight w:val="green"/>
        </w:rPr>
        <w:t>.</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860EEB">
        <w:rPr>
          <w:rStyle w:val="StyleBoldUnderline"/>
          <w:highlight w:val="yellow"/>
        </w:rPr>
        <w:t xml:space="preserve">during our past two decades of booms and busts, </w:t>
      </w:r>
      <w:r w:rsidRPr="00860EEB">
        <w:rPr>
          <w:rStyle w:val="Emphasis"/>
          <w:highlight w:val="yellow"/>
        </w:rPr>
        <w:t>investment collapsed first,</w:t>
      </w:r>
      <w:r w:rsidRPr="00860EEB">
        <w:rPr>
          <w:rStyle w:val="StyleBoldUnderline"/>
          <w:highlight w:val="yellow"/>
        </w:rPr>
        <w:t xml:space="preserve"> bringing employment down</w:t>
      </w:r>
      <w:r w:rsidRPr="00E02D2F">
        <w:rPr>
          <w:rStyle w:val="StyleBoldUnderline"/>
        </w:rPr>
        <w:t xml:space="preserve"> with it. </w:t>
      </w:r>
      <w:r w:rsidRPr="00860EEB">
        <w:rPr>
          <w:rStyle w:val="StyleBoldUnderline"/>
          <w:highlight w:val="yellow"/>
        </w:rPr>
        <w:t>Consumption</w:t>
      </w:r>
      <w:r w:rsidRPr="00E02D2F">
        <w:rPr>
          <w:rStyle w:val="StyleBoldUnderline"/>
        </w:rPr>
        <w:t xml:space="preserve"> spending </w:t>
      </w:r>
      <w:r w:rsidRPr="00860EEB">
        <w:rPr>
          <w:rStyle w:val="StyleBoldUnderline"/>
        </w:rPr>
        <w:t xml:space="preserve">actually </w:t>
      </w:r>
      <w:r w:rsidRPr="00860EEB">
        <w:rPr>
          <w:rStyle w:val="StyleBoldUnderline"/>
          <w:highlight w:val="yellow"/>
        </w:rPr>
        <w:t>increased throughout</w:t>
      </w:r>
      <w:r w:rsidRPr="00E02D2F">
        <w:rPr>
          <w:rStyle w:val="StyleBoldUnderline"/>
        </w:rPr>
        <w:t xml:space="preserve"> </w:t>
      </w:r>
      <w:r w:rsidRPr="00860EEB">
        <w:rPr>
          <w:rStyle w:val="StyleBoldUnderline"/>
          <w:highlight w:val="yellow"/>
        </w:rPr>
        <w:t>the 2001 recession</w:t>
      </w:r>
      <w:r w:rsidRPr="00E02D2F">
        <w:rPr>
          <w:sz w:val="16"/>
        </w:rPr>
        <w:t xml:space="preserve"> (financed, in part, by artificially easy credit) even as employment was falling along with investment. </w:t>
      </w:r>
      <w:r w:rsidRPr="00860EEB">
        <w:rPr>
          <w:rStyle w:val="StyleBoldUnderline"/>
          <w:highlight w:val="yellow"/>
        </w:rPr>
        <w:t>During our</w:t>
      </w:r>
      <w:r w:rsidRPr="00E02D2F">
        <w:rPr>
          <w:rStyle w:val="StyleBoldUnderline"/>
        </w:rPr>
        <w:t xml:space="preserve"> continuing </w:t>
      </w:r>
      <w:r w:rsidRPr="00860EEB">
        <w:rPr>
          <w:rStyle w:val="StyleBoldUnderline"/>
          <w:highlight w:val="yellow"/>
        </w:rPr>
        <w:t>crisis</w:t>
      </w:r>
      <w:r w:rsidRPr="00E02D2F">
        <w:rPr>
          <w:rStyle w:val="StyleBoldUnderline"/>
        </w:rPr>
        <w:t xml:space="preserve">, </w:t>
      </w:r>
      <w:r w:rsidRPr="00860EEB">
        <w:rPr>
          <w:rStyle w:val="StyleBoldUnderline"/>
          <w:highlight w:val="yellow"/>
        </w:rPr>
        <w:t>consumption</w:t>
      </w:r>
      <w:r w:rsidRPr="00E02D2F">
        <w:rPr>
          <w:sz w:val="16"/>
        </w:rPr>
        <w:t xml:space="preserve"> spending </w:t>
      </w:r>
      <w:r w:rsidRPr="00860EEB">
        <w:rPr>
          <w:rStyle w:val="StyleBoldUnderline"/>
          <w:highlight w:val="yellow"/>
        </w:rPr>
        <w:t xml:space="preserve">returned to its all-time high </w:t>
      </w:r>
      <w:r w:rsidRPr="00860EEB">
        <w:rPr>
          <w:rStyle w:val="StyleBoldUnderline"/>
        </w:rPr>
        <w:t>in 2011</w:t>
      </w:r>
      <w:r w:rsidRPr="00860EEB">
        <w:rPr>
          <w:sz w:val="16"/>
        </w:rPr>
        <w:t>–</w:t>
      </w:r>
      <w:r w:rsidRPr="00860EEB">
        <w:rPr>
          <w:rStyle w:val="Emphasis"/>
          <w:highlight w:val="yellow"/>
        </w:rPr>
        <w:t>yet investment</w:t>
      </w:r>
      <w:r w:rsidRPr="00E02D2F">
        <w:rPr>
          <w:rStyle w:val="Emphasis"/>
        </w:rPr>
        <w:t xml:space="preserve"> to this day </w:t>
      </w:r>
      <w:r w:rsidRPr="00860EEB">
        <w:rPr>
          <w:rStyle w:val="Emphasis"/>
          <w:highlight w:val="yellow"/>
        </w:rPr>
        <w:t xml:space="preserve">remains </w:t>
      </w:r>
      <w:r w:rsidRPr="00E02D2F">
        <w:rPr>
          <w:rStyle w:val="Emphasis"/>
          <w:highlight w:val="green"/>
        </w:rPr>
        <w:t xml:space="preserve">at </w:t>
      </w:r>
      <w:r w:rsidRPr="00860EEB">
        <w:rPr>
          <w:rStyle w:val="Emphasis"/>
        </w:rPr>
        <w:t xml:space="preserve">decade </w:t>
      </w:r>
      <w:r w:rsidRPr="00860EEB">
        <w:rPr>
          <w:rStyle w:val="Emphasis"/>
          <w:highlight w:val="yellow"/>
        </w:rPr>
        <w:t>low</w:t>
      </w:r>
      <w:r w:rsidRPr="00E02D2F">
        <w:rPr>
          <w:rStyle w:val="Emphasis"/>
          <w:highlight w:val="green"/>
        </w:rPr>
        <w:t xml:space="preserve">s, </w:t>
      </w:r>
      <w:r w:rsidRPr="00860EEB">
        <w:rPr>
          <w:rStyle w:val="Emphasis"/>
          <w:highlight w:val="yellow"/>
        </w:rPr>
        <w:t xml:space="preserve">producing the worst recovery </w:t>
      </w:r>
      <w:r w:rsidRPr="00860EEB">
        <w:rPr>
          <w:rStyle w:val="Emphasis"/>
        </w:rPr>
        <w:t xml:space="preserve">in growth and employment </w:t>
      </w:r>
      <w:r w:rsidRPr="00860EEB">
        <w:rPr>
          <w:rStyle w:val="Emphasis"/>
          <w:highlight w:val="yellow"/>
        </w:rPr>
        <w:t xml:space="preserve">since the </w:t>
      </w:r>
      <w:r w:rsidRPr="00860EEB">
        <w:rPr>
          <w:rStyle w:val="Emphasis"/>
        </w:rPr>
        <w:t xml:space="preserve">Great </w:t>
      </w:r>
      <w:r w:rsidRPr="00860EEB">
        <w:rPr>
          <w:rStyle w:val="Emphasis"/>
          <w:highlight w:val="yellow"/>
        </w:rPr>
        <w:t>Depression</w:t>
      </w:r>
      <w:r w:rsidRPr="00E02D2F">
        <w:rPr>
          <w:sz w:val="16"/>
        </w:rPr>
        <w:t xml:space="preserve">. Labor force participation hasn’t been this low since the 1980s. </w:t>
      </w:r>
      <w:proofErr w:type="gramStart"/>
      <w:r w:rsidRPr="00E02D2F">
        <w:rPr>
          <w:sz w:val="16"/>
        </w:rPr>
        <w:t>But why?</w:t>
      </w:r>
      <w:proofErr w:type="gramEnd"/>
      <w:r>
        <w:rPr>
          <w:sz w:val="16"/>
        </w:rPr>
        <w:t xml:space="preserve"> </w:t>
      </w:r>
      <w:r w:rsidRPr="00E02D2F">
        <w:rPr>
          <w:sz w:val="16"/>
        </w:rPr>
        <w:t xml:space="preserve">As John Stuart Mill put it two centuries ago, “the demand for commodities is not </w:t>
      </w:r>
      <w:r w:rsidRPr="00E02D2F">
        <w:rPr>
          <w:sz w:val="16"/>
        </w:rPr>
        <w:lastRenderedPageBreak/>
        <w:t>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w:t>
      </w:r>
      <w:proofErr w:type="gramStart"/>
      <w:r w:rsidRPr="00E02D2F">
        <w:rPr>
          <w:sz w:val="16"/>
        </w:rPr>
        <w:t>those decision</w:t>
      </w:r>
      <w:proofErr w:type="gramEnd"/>
      <w:r w:rsidRPr="00E02D2F">
        <w:rPr>
          <w:sz w:val="16"/>
        </w:rPr>
        <w:t xml:space="preserve"> very carefully. As economic historian Robert Higgs’ pioneering work on the Great Depression suggests, </w:t>
      </w:r>
      <w:r w:rsidRPr="00860EEB">
        <w:rPr>
          <w:rStyle w:val="Emphasis"/>
        </w:rPr>
        <w:t xml:space="preserve">increased </w:t>
      </w:r>
      <w:r w:rsidRPr="00860EEB">
        <w:rPr>
          <w:rStyle w:val="Emphasis"/>
          <w:highlight w:val="yellow"/>
        </w:rPr>
        <w:t>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860EEB">
        <w:rPr>
          <w:rStyle w:val="StyleBoldUnderline"/>
          <w:highlight w:val="yellow"/>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860EEB">
        <w:rPr>
          <w:rStyle w:val="Emphasis"/>
        </w:rPr>
        <w:t>Before we can consume, we need to produce and earn a paycheck</w:t>
      </w:r>
      <w:r w:rsidRPr="00E02D2F">
        <w:rPr>
          <w:sz w:val="16"/>
        </w:rPr>
        <w:t xml:space="preserve">. And paychecks have to flow to productive — that is value-creating — </w:t>
      </w:r>
      <w:proofErr w:type="gramStart"/>
      <w:r w:rsidRPr="00E02D2F">
        <w:rPr>
          <w:sz w:val="16"/>
        </w:rPr>
        <w:t>behavior,</w:t>
      </w:r>
      <w:proofErr w:type="gramEnd"/>
      <w:r w:rsidRPr="00E02D2F">
        <w:rPr>
          <w:sz w:val="16"/>
        </w:rPr>
        <w:t xml:space="preserve">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860EEB">
        <w:rPr>
          <w:rStyle w:val="StyleBoldUnderline"/>
          <w:highlight w:val="yellow"/>
        </w:rPr>
        <w:t xml:space="preserve">since employment is spread </w:t>
      </w:r>
      <w:r w:rsidRPr="00860EEB">
        <w:rPr>
          <w:rStyle w:val="StyleBoldUnderline"/>
        </w:rPr>
        <w:t xml:space="preserve">across this time structure with relatively few working in final retail stage, </w:t>
      </w:r>
      <w:r w:rsidRPr="00860EEB">
        <w:rPr>
          <w:rStyle w:val="Emphasis"/>
          <w:highlight w:val="yellow"/>
        </w:rPr>
        <w:t>savings and investment changes have dramatic impacts on employment</w:t>
      </w:r>
      <w:r w:rsidRPr="00790C6D">
        <w:rPr>
          <w:rStyle w:val="Emphasis"/>
          <w:highlight w:val="green"/>
        </w:rPr>
        <w: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 xml:space="preserve">Don’t Put the Shopping Cart </w:t>
      </w:r>
      <w:proofErr w:type="gramStart"/>
      <w:r w:rsidRPr="00E02D2F">
        <w:rPr>
          <w:sz w:val="16"/>
        </w:rPr>
        <w:t>Before</w:t>
      </w:r>
      <w:proofErr w:type="gramEnd"/>
      <w:r w:rsidRPr="00E02D2F">
        <w:rPr>
          <w:sz w:val="16"/>
        </w:rPr>
        <w:t xml:space="preserve"> the Horse</w:t>
      </w:r>
      <w:r>
        <w:rPr>
          <w:sz w:val="16"/>
        </w:rPr>
        <w:t xml:space="preserve"> </w:t>
      </w:r>
      <w:r w:rsidRPr="00E02D2F">
        <w:rPr>
          <w:sz w:val="16"/>
        </w:rPr>
        <w:t xml:space="preserve">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w:t>
      </w:r>
      <w:proofErr w:type="gramStart"/>
      <w:r w:rsidRPr="00E02D2F">
        <w:rPr>
          <w:sz w:val="16"/>
        </w:rPr>
        <w:t>an impossibility</w:t>
      </w:r>
      <w:proofErr w:type="gramEnd"/>
      <w:r w:rsidRPr="00E02D2F">
        <w:rPr>
          <w:sz w:val="16"/>
        </w:rPr>
        <w:t>—it’s an absurdity. Consumption is the goal, but it is production that is the means.</w:t>
      </w:r>
      <w:r>
        <w:rPr>
          <w:sz w:val="16"/>
        </w:rPr>
        <w:t xml:space="preserve"> </w:t>
      </w:r>
      <w:r w:rsidRPr="00E02D2F">
        <w:rPr>
          <w:sz w:val="16"/>
        </w:rPr>
        <w:t xml:space="preserve">For most of human history, ordinary people had to spend their lives growing food. Today, we have many </w:t>
      </w:r>
      <w:r w:rsidRPr="00E02D2F">
        <w:rPr>
          <w:sz w:val="16"/>
        </w:rPr>
        <w:lastRenderedPageBreak/>
        <w:t>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 xml:space="preserve">Any program which accelerates the consumption of value, or worse, the destruction of value, ultimately </w:t>
      </w:r>
      <w:proofErr w:type="gramStart"/>
      <w:r w:rsidRPr="00E02D2F">
        <w:rPr>
          <w:rStyle w:val="StyleBoldUnderline"/>
        </w:rPr>
        <w:t>make</w:t>
      </w:r>
      <w:proofErr w:type="gramEnd"/>
      <w:r w:rsidRPr="00E02D2F">
        <w:rPr>
          <w:rStyle w:val="StyleBoldUnderline"/>
        </w:rPr>
        <w:t xml:space="preserv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114DBE">
        <w:rPr>
          <w:rStyle w:val="Emphasis"/>
        </w:rPr>
        <w:t>a</w:t>
      </w:r>
      <w:r w:rsidRPr="00860EEB">
        <w:rPr>
          <w:rStyle w:val="Emphasis"/>
          <w:highlight w:val="yellow"/>
        </w:rPr>
        <w:t xml:space="preserve"> </w:t>
      </w:r>
      <w:r w:rsidRPr="00860EEB">
        <w:rPr>
          <w:rStyle w:val="Emphasis"/>
        </w:rPr>
        <w:t>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engines of economic growth. Increasing consumption is a result of that growth, never the cause of it.</w:t>
      </w:r>
      <w:r>
        <w:rPr>
          <w:sz w:val="16"/>
        </w:rPr>
        <w:t xml:space="preserve"> </w:t>
      </w:r>
      <w:r w:rsidRPr="00860EEB">
        <w:rPr>
          <w:rStyle w:val="StyleBoldUnderline"/>
          <w:highlight w:val="yellow"/>
        </w:rPr>
        <w:t xml:space="preserve">If we want sound and sustainable </w:t>
      </w:r>
      <w:r w:rsidRPr="00860EEB">
        <w:rPr>
          <w:rStyle w:val="StyleBoldUnderline"/>
        </w:rPr>
        <w:t xml:space="preserve">economic </w:t>
      </w:r>
      <w:r w:rsidRPr="00860EEB">
        <w:rPr>
          <w:rStyle w:val="StyleBoldUnderline"/>
          <w:highlight w:val="yellow"/>
        </w:rPr>
        <w:t xml:space="preserve">growth, </w:t>
      </w:r>
      <w:r w:rsidRPr="00860EEB">
        <w:rPr>
          <w:rStyle w:val="Emphasis"/>
          <w:highlight w:val="yellow"/>
        </w:rPr>
        <w:t>each of us has to discover</w:t>
      </w:r>
      <w:r w:rsidRPr="00E02D2F">
        <w:rPr>
          <w:rStyle w:val="Emphasis"/>
        </w:rPr>
        <w:t xml:space="preserve"> the most </w:t>
      </w:r>
      <w:r w:rsidRPr="00860EEB">
        <w:rPr>
          <w:rStyle w:val="Emphasis"/>
        </w:rPr>
        <w:t xml:space="preserve">valuable </w:t>
      </w:r>
      <w:r w:rsidRPr="00860EEB">
        <w:rPr>
          <w:rStyle w:val="Emphasis"/>
          <w:highlight w:val="yellow"/>
        </w:rPr>
        <w:t>ways to serve others and 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14:paraId="1B3A668D" w14:textId="77777777" w:rsidR="001A6D68" w:rsidRPr="00F55529" w:rsidRDefault="001A6D68" w:rsidP="001A6D68">
      <w:pPr>
        <w:rPr>
          <w:sz w:val="16"/>
        </w:rPr>
      </w:pPr>
    </w:p>
    <w:p w14:paraId="2A7CFE46" w14:textId="77777777" w:rsidR="001A6D68" w:rsidRPr="00F55529" w:rsidRDefault="001A6D68" w:rsidP="001A6D68">
      <w:pPr>
        <w:rPr>
          <w:sz w:val="16"/>
        </w:rPr>
      </w:pPr>
    </w:p>
    <w:p w14:paraId="18338F1C" w14:textId="77777777" w:rsidR="001A6D68" w:rsidRPr="00F55529" w:rsidRDefault="001A6D68" w:rsidP="001A6D68">
      <w:pPr>
        <w:pStyle w:val="Heading4"/>
      </w:pPr>
      <w:r w:rsidRPr="00F55529">
        <w:t>And, the plan is a quick injection of capital which is critical to economic recovery.</w:t>
      </w:r>
    </w:p>
    <w:p w14:paraId="0D05EA2F" w14:textId="77777777" w:rsidR="001A6D68" w:rsidRPr="00F55529" w:rsidRDefault="001A6D68" w:rsidP="001A6D68">
      <w:pPr>
        <w:rPr>
          <w:sz w:val="16"/>
        </w:rPr>
      </w:pPr>
      <w:r w:rsidRPr="00860EEB">
        <w:rPr>
          <w:rStyle w:val="StyleStyleBold12pt"/>
        </w:rPr>
        <w:t>Xu et al 12</w:t>
      </w:r>
      <w:r w:rsidRPr="00F55529">
        <w:rPr>
          <w:sz w:val="16"/>
        </w:rPr>
        <w:t xml:space="preserve"> (Ting, China and Economy consultant for Bertelsmann Stiftung, with Thieß Petersen and Tianlong Wang, Cash in Hand: Chinese Foreign Direct Investment in the U.S. and Germany, June, </w:t>
      </w:r>
    </w:p>
    <w:p w14:paraId="36F5CBB7" w14:textId="77777777" w:rsidR="001A6D68" w:rsidRPr="00F55529" w:rsidRDefault="001A6D68" w:rsidP="001A6D68">
      <w:pPr>
        <w:rPr>
          <w:sz w:val="16"/>
        </w:rPr>
      </w:pPr>
      <w:r w:rsidRPr="00F55529">
        <w:rPr>
          <w:sz w:val="16"/>
        </w:rPr>
        <w:t>http://www.bfna.org/sites/default/files/publications/Cash%20in%20Hand%20Second%20Edition%20final.pdf)</w:t>
      </w:r>
    </w:p>
    <w:p w14:paraId="0E94FFA1" w14:textId="77777777" w:rsidR="001A6D68" w:rsidRPr="00F55529" w:rsidRDefault="001A6D68" w:rsidP="001A6D68">
      <w:pPr>
        <w:rPr>
          <w:sz w:val="16"/>
        </w:rPr>
      </w:pPr>
      <w:r w:rsidRPr="00F55529">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w:t>
      </w:r>
      <w:proofErr w:type="gramStart"/>
      <w:r w:rsidRPr="00D00B1C">
        <w:rPr>
          <w:rStyle w:val="StyleBoldUnderline"/>
        </w:rPr>
        <w:t>its</w:t>
      </w:r>
      <w:proofErr w:type="gramEnd"/>
      <w:r w:rsidRPr="00D00B1C">
        <w:rPr>
          <w:rStyle w:val="StyleBoldUnderline"/>
        </w:rPr>
        <w:t xml:space="preserve"> </w:t>
      </w:r>
      <w:r w:rsidRPr="00543802">
        <w:rPr>
          <w:rStyle w:val="StyleBoldUnderline"/>
          <w:highlight w:val="cyan"/>
        </w:rPr>
        <w:t>FDI</w:t>
      </w:r>
      <w:r w:rsidRPr="00D00B1C">
        <w:rPr>
          <w:rStyle w:val="StyleBoldUnderline"/>
        </w:rPr>
        <w:t xml:space="preserve"> in the U.S. </w:t>
      </w:r>
      <w:r w:rsidRPr="00F55529">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F55529">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051F764B" w14:textId="77777777" w:rsidR="001A6D68" w:rsidRPr="00F55529" w:rsidRDefault="001A6D68" w:rsidP="001A6D68">
      <w:pPr>
        <w:pStyle w:val="Heading4"/>
      </w:pPr>
      <w:r w:rsidRPr="00F55529">
        <w:t xml:space="preserve">Narrowing the definition of national security to exclude “energy assets” insulates the CFIUS process from protectionist manipulation. </w:t>
      </w:r>
    </w:p>
    <w:p w14:paraId="2309D491" w14:textId="77777777" w:rsidR="001A6D68" w:rsidRPr="00F55529" w:rsidRDefault="001A6D68" w:rsidP="001A6D68">
      <w:pPr>
        <w:rPr>
          <w:sz w:val="16"/>
        </w:rPr>
      </w:pPr>
      <w:r w:rsidRPr="00114DBE">
        <w:rPr>
          <w:rStyle w:val="StyleStyleBold12pt"/>
        </w:rPr>
        <w:t>Carroll-Emory International Law Review-9</w:t>
      </w:r>
      <w:r w:rsidRPr="00F55529">
        <w:rPr>
          <w:sz w:val="16"/>
        </w:rPr>
        <w:t xml:space="preserve"> 23 Emory Int'l L. Rev. 167 COMMENT: BACK TO THE FUTURE: REDEFINING THE FOREIGN INVESTMENT AND NATIONAL SECURITY ACT'S CONCEPTION OF NATIONAL SECURITY</w:t>
      </w:r>
    </w:p>
    <w:p w14:paraId="4B2C96CB" w14:textId="77777777" w:rsidR="001A6D68" w:rsidRDefault="001A6D68" w:rsidP="001A6D68">
      <w:pPr>
        <w:rPr>
          <w:sz w:val="16"/>
        </w:rPr>
      </w:pPr>
      <w:r w:rsidRPr="00F55529">
        <w:rPr>
          <w:sz w:val="16"/>
        </w:rPr>
        <w:t xml:space="preserve">Conclusion </w:t>
      </w:r>
      <w:r>
        <w:rPr>
          <w:rStyle w:val="StyleBoldUnderline"/>
          <w:highlight w:val="green"/>
        </w:rPr>
        <w:t xml:space="preserve">Exon-Florio should be amended to more </w:t>
      </w:r>
      <w:r>
        <w:rPr>
          <w:rStyle w:val="Emphasis"/>
          <w:highlight w:val="green"/>
        </w:rPr>
        <w:t>narrowly define national security</w:t>
      </w:r>
      <w:r w:rsidRPr="00F55529">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sidRPr="00F55529">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sidRPr="00F55529">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w:t>
      </w:r>
      <w:r w:rsidRPr="00F55529">
        <w:rPr>
          <w:sz w:val="16"/>
        </w:rPr>
        <w:lastRenderedPageBreak/>
        <w:t xml:space="preserve">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sidRPr="00F55529">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Pr>
          <w:rStyle w:val="StyleBoldUnderline"/>
          <w:highlight w:val="green"/>
        </w:rPr>
        <w:t xml:space="preserve">this definition would codify national security to explicitly prevent protectionist use of </w:t>
      </w:r>
      <w:r>
        <w:rPr>
          <w:rStyle w:val="StyleBoldUnderline"/>
          <w:highlight w:val="yellow"/>
        </w:rPr>
        <w:t xml:space="preserve">the </w:t>
      </w:r>
      <w:r>
        <w:rPr>
          <w:rStyle w:val="StyleBoldUnderline"/>
          <w:highlight w:val="green"/>
        </w:rPr>
        <w:t xml:space="preserve">CFIUS </w:t>
      </w:r>
      <w:r>
        <w:rPr>
          <w:rStyle w:val="StyleBoldUnderline"/>
          <w:highlight w:val="yellow"/>
        </w:rPr>
        <w:t>for political ends</w:t>
      </w:r>
      <w:r w:rsidRPr="00F55529">
        <w:rPr>
          <w:sz w:val="16"/>
          <w:highlight w:val="yellow"/>
        </w:rPr>
        <w:t xml:space="preserve">. </w:t>
      </w:r>
      <w:r>
        <w:rPr>
          <w:rStyle w:val="StyleBoldUnderline"/>
          <w:highlight w:val="green"/>
        </w:rPr>
        <w:t>Any consideration of</w:t>
      </w:r>
      <w:r>
        <w:rPr>
          <w:rStyle w:val="StyleBoldUnderline"/>
        </w:rPr>
        <w:t xml:space="preserve"> economic security or </w:t>
      </w:r>
      <w:r>
        <w:rPr>
          <w:rStyle w:val="StyleBoldUnderline"/>
          <w:highlight w:val="green"/>
        </w:rPr>
        <w:t xml:space="preserve">protection of </w:t>
      </w:r>
      <w:r>
        <w:rPr>
          <w:rStyle w:val="Emphasis"/>
          <w:highlight w:val="green"/>
        </w:rPr>
        <w:t>energy assets</w:t>
      </w:r>
      <w:r>
        <w:rPr>
          <w:rStyle w:val="StyleBoldUnderline"/>
          <w:highlight w:val="green"/>
        </w:rPr>
        <w:t xml:space="preserve"> </w:t>
      </w:r>
      <w:r>
        <w:rPr>
          <w:rStyle w:val="StyleBoldUnderline"/>
          <w:highlight w:val="yellow"/>
        </w:rPr>
        <w:t xml:space="preserve">from foreign acquisition </w:t>
      </w:r>
      <w:r>
        <w:rPr>
          <w:rStyle w:val="StyleBoldUnderline"/>
          <w:highlight w:val="green"/>
        </w:rPr>
        <w:t xml:space="preserve">would be </w:t>
      </w:r>
      <w:r>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sidRPr="00F55529">
        <w:rPr>
          <w:sz w:val="16"/>
          <w:highlight w:val="yellow"/>
        </w:rPr>
        <w:t>.</w:t>
      </w:r>
      <w:r w:rsidRPr="00F55529">
        <w:rPr>
          <w:sz w:val="16"/>
        </w:rPr>
        <w:t xml:space="preserve"> 224 </w:t>
      </w:r>
      <w:r>
        <w:rPr>
          <w:rStyle w:val="StyleBoldUnderline"/>
          <w:highlight w:val="green"/>
        </w:rPr>
        <w:t xml:space="preserve">The </w:t>
      </w:r>
      <w:r>
        <w:rPr>
          <w:rStyle w:val="StyleBoldUnderline"/>
          <w:highlight w:val="yellow"/>
        </w:rPr>
        <w:t xml:space="preserve">narrower </w:t>
      </w:r>
      <w:r>
        <w:rPr>
          <w:rStyle w:val="StyleBoldUnderline"/>
          <w:highlight w:val="green"/>
        </w:rPr>
        <w:t xml:space="preserve">definition </w:t>
      </w:r>
      <w:r>
        <w:rPr>
          <w:rStyle w:val="StyleBoldUnderline"/>
          <w:highlight w:val="yellow"/>
        </w:rPr>
        <w:t xml:space="preserve">of national security </w:t>
      </w:r>
      <w:r>
        <w:rPr>
          <w:rStyle w:val="StyleBoldUnderline"/>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StyleBoldUnderline"/>
          <w:highlight w:val="green"/>
        </w:rPr>
        <w:t xml:space="preserve"> </w:t>
      </w:r>
      <w:r>
        <w:rPr>
          <w:rStyle w:val="StyleBoldUnderline"/>
          <w:highlight w:val="yellow"/>
        </w:rPr>
        <w:t>of every foreign-government-controlled transaction as required by FINSA</w:t>
      </w:r>
      <w:r w:rsidRPr="00F55529">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Pr>
          <w:rStyle w:val="StyleBoldUnderline"/>
          <w:highlight w:val="green"/>
        </w:rPr>
        <w:t xml:space="preserve">Narrowing the definition </w:t>
      </w:r>
      <w:r>
        <w:rPr>
          <w:rStyle w:val="StyleBoldUnderline"/>
          <w:highlight w:val="yellow"/>
        </w:rPr>
        <w:t xml:space="preserve">of national security in this manner </w:t>
      </w:r>
      <w:r>
        <w:rPr>
          <w:rStyle w:val="StyleBoldUnderline"/>
          <w:highlight w:val="green"/>
        </w:rPr>
        <w:t xml:space="preserve">would allow </w:t>
      </w:r>
      <w:r>
        <w:rPr>
          <w:rStyle w:val="StyleBoldUnderline"/>
          <w:highlight w:val="yellow"/>
        </w:rPr>
        <w:t xml:space="preserve">the </w:t>
      </w:r>
      <w:r>
        <w:rPr>
          <w:rStyle w:val="StyleBoldUnderline"/>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sidRPr="00F55529">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sidRPr="00F55529">
        <w:rPr>
          <w:sz w:val="16"/>
        </w:rPr>
        <w:t xml:space="preserve"> 233 </w:t>
      </w:r>
      <w:r>
        <w:rPr>
          <w:rStyle w:val="StyleBoldUnderline"/>
        </w:rPr>
        <w:t>Focusing on the nationality of a company's ownership in a globalized world only distracts us from real security threats posed by non-state actors.</w:t>
      </w:r>
      <w:r w:rsidRPr="00F55529">
        <w:rPr>
          <w:sz w:val="16"/>
        </w:rPr>
        <w:t xml:space="preserve"> 234 Many terrorist threats do not exist as a result of primary support from any nation, but rather as tactics in service of an ideology. 235 As Jose Padilla, John Walker Lindh, and [*200] many others have </w:t>
      </w:r>
      <w:proofErr w:type="gramStart"/>
      <w:r w:rsidRPr="00F55529">
        <w:rPr>
          <w:sz w:val="16"/>
        </w:rPr>
        <w:t>illustrated,</w:t>
      </w:r>
      <w:proofErr w:type="gramEnd"/>
      <w:r w:rsidRPr="00F55529">
        <w:rPr>
          <w:sz w:val="16"/>
        </w:rPr>
        <w:t xml:space="preserve">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sidRPr="00F55529">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Pr>
          <w:rStyle w:val="StyleBoldUnderline"/>
          <w:highlight w:val="green"/>
        </w:rPr>
        <w:t xml:space="preserve">to include </w:t>
      </w:r>
      <w:r>
        <w:rPr>
          <w:rStyle w:val="StyleBoldUnderline"/>
          <w:highlight w:val="yellow"/>
        </w:rPr>
        <w:t xml:space="preserve">economic </w:t>
      </w:r>
      <w:r>
        <w:rPr>
          <w:rStyle w:val="StyleBoldUnderline"/>
          <w:highlight w:val="green"/>
        </w:rPr>
        <w:t xml:space="preserve">protectionism, but rather a </w:t>
      </w:r>
      <w:r>
        <w:rPr>
          <w:rStyle w:val="Emphasis"/>
          <w:highlight w:val="green"/>
        </w:rPr>
        <w:t>narrowing of the definition</w:t>
      </w:r>
      <w:r>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sidRPr="00F55529">
        <w:rPr>
          <w:sz w:val="16"/>
        </w:rPr>
        <w:t>.</w:t>
      </w:r>
    </w:p>
    <w:p w14:paraId="08A1B49A" w14:textId="77777777" w:rsidR="001A6D68" w:rsidRDefault="001A6D68" w:rsidP="001A6D68">
      <w:pPr>
        <w:rPr>
          <w:sz w:val="16"/>
        </w:rPr>
      </w:pPr>
    </w:p>
    <w:p w14:paraId="3E9A3D08" w14:textId="77777777" w:rsidR="001A6D68" w:rsidRDefault="001A6D68" w:rsidP="001A6D68">
      <w:pPr>
        <w:pStyle w:val="Heading4"/>
      </w:pPr>
      <w:r>
        <w:lastRenderedPageBreak/>
        <w:t>And, the US should clarify that energy production does not undermine national security-- explicitly exempting specific industries from CFIUS review is key.</w:t>
      </w:r>
    </w:p>
    <w:p w14:paraId="3E242184" w14:textId="77777777" w:rsidR="001A6D68" w:rsidRDefault="001A6D68" w:rsidP="001A6D68">
      <w:r w:rsidRPr="00095DCC">
        <w:rPr>
          <w:rStyle w:val="StyleStyleBold12pt"/>
        </w:rPr>
        <w:t>Pane 05</w:t>
      </w:r>
      <w:r>
        <w:t xml:space="preserve"> </w:t>
      </w:r>
      <w:r w:rsidRPr="005070C5">
        <w:rPr>
          <w:sz w:val="20"/>
        </w:rPr>
        <w:t>(</w:t>
      </w:r>
      <w:r w:rsidRPr="005070C5">
        <w:rPr>
          <w:sz w:val="18"/>
        </w:rPr>
        <w:t>Marc, studied ILaw at Fordham, worked for the Office of the Principal Defender for the Special Court for Sierra Leone, CNOOC’s Bid for UNOCAL: Now is the Time to Improve theExon-Florio Amendment, http://www.scribd.com/doc/61823408/CNOOC-s-Bid-for-UNOCAL-Now-is-the-Time-to-Improve-the-Exon-Florio-Amendment)</w:t>
      </w:r>
    </w:p>
    <w:p w14:paraId="0B2694FB" w14:textId="77777777" w:rsidR="001A6D68" w:rsidRPr="00721887" w:rsidRDefault="001A6D68" w:rsidP="001A6D68">
      <w:pPr>
        <w:rPr>
          <w:sz w:val="16"/>
        </w:rPr>
      </w:pPr>
      <w:r w:rsidRPr="00937F42">
        <w:rPr>
          <w:rStyle w:val="StyleBoldUnderline"/>
          <w:highlight w:val="cyan"/>
        </w:rPr>
        <w:t>What does this all mean for Exon-Florio</w:t>
      </w:r>
      <w:r w:rsidRPr="00E30DCC">
        <w:rPr>
          <w:rStyle w:val="StyleBoldUnderline"/>
        </w:rPr>
        <w:t>?</w:t>
      </w:r>
      <w:r w:rsidRPr="00721887">
        <w:rPr>
          <w:sz w:val="16"/>
        </w:rPr>
        <w:t xml:space="preserve"> Almost </w:t>
      </w:r>
      <w:r w:rsidRPr="00937F42">
        <w:rPr>
          <w:rStyle w:val="StyleBoldUnderline"/>
          <w:highlight w:val="cyan"/>
        </w:rPr>
        <w:t>since its enactment</w:t>
      </w:r>
      <w:r w:rsidRPr="00E30DCC">
        <w:rPr>
          <w:rStyle w:val="StyleBoldUnderline"/>
        </w:rPr>
        <w:t xml:space="preserve">, numerous </w:t>
      </w:r>
      <w:r w:rsidRPr="00937F42">
        <w:rPr>
          <w:rStyle w:val="StyleBoldUnderline"/>
          <w:highlight w:val="cyan"/>
        </w:rPr>
        <w:t>critics have raised the</w:t>
      </w:r>
      <w:r w:rsidRPr="00E30DCC">
        <w:rPr>
          <w:rStyle w:val="StyleBoldUnderline"/>
        </w:rPr>
        <w:t xml:space="preserve"> </w:t>
      </w:r>
      <w:r w:rsidRPr="00937F42">
        <w:rPr>
          <w:rStyle w:val="StyleBoldUnderline"/>
          <w:highlight w:val="cyan"/>
        </w:rPr>
        <w:t>need</w:t>
      </w:r>
      <w:r w:rsidRPr="00E30DCC">
        <w:rPr>
          <w:rStyle w:val="StyleBoldUnderline"/>
        </w:rPr>
        <w:t>,</w:t>
      </w:r>
      <w:r w:rsidRPr="00721887">
        <w:rPr>
          <w:sz w:val="16"/>
        </w:rPr>
        <w:t xml:space="preserve"> in one way or another, </w:t>
      </w:r>
      <w:r w:rsidRPr="00937F42">
        <w:rPr>
          <w:rStyle w:val="StyleBoldUnderline"/>
          <w:highlight w:val="cyan"/>
        </w:rPr>
        <w:t>to</w:t>
      </w:r>
      <w:r w:rsidRPr="00E30DCC">
        <w:rPr>
          <w:rStyle w:val="StyleBoldUnderline"/>
        </w:rPr>
        <w:t xml:space="preserve"> </w:t>
      </w:r>
      <w:r w:rsidRPr="00937F42">
        <w:rPr>
          <w:rStyle w:val="StyleBoldUnderline"/>
          <w:highlight w:val="cyan"/>
        </w:rPr>
        <w:t>narrow the scope of CFIUS review</w:t>
      </w:r>
      <w:r w:rsidRPr="00E30DCC">
        <w:rPr>
          <w:rStyle w:val="StyleBoldUnderline"/>
        </w:rPr>
        <w:t xml:space="preserve"> and </w:t>
      </w:r>
      <w:r w:rsidRPr="00937F42">
        <w:rPr>
          <w:rStyle w:val="StyleBoldUnderline"/>
          <w:highlight w:val="cyan"/>
        </w:rPr>
        <w:t>to make</w:t>
      </w:r>
      <w:r w:rsidRPr="00E30DCC">
        <w:rPr>
          <w:rStyle w:val="StyleBoldUnderline"/>
        </w:rPr>
        <w:t xml:space="preserve"> it more </w:t>
      </w:r>
      <w:r w:rsidRPr="00937F42">
        <w:rPr>
          <w:rStyle w:val="StyleBoldUnderline"/>
          <w:highlight w:val="cyan"/>
        </w:rPr>
        <w:t>transparent</w:t>
      </w:r>
      <w:r w:rsidRPr="00E30DCC">
        <w:rPr>
          <w:rStyle w:val="StyleBoldUnderline"/>
        </w:rPr>
        <w:t xml:space="preserve"> and accessible to concerned parties.</w:t>
      </w:r>
      <w:r w:rsidRPr="00721887">
        <w:rPr>
          <w:sz w:val="16"/>
        </w:rPr>
        <w:t xml:space="preserve"> 152 </w:t>
      </w:r>
      <w:r w:rsidRPr="00E30DCC">
        <w:rPr>
          <w:rStyle w:val="StyleBoldUnderline"/>
        </w:rPr>
        <w:t xml:space="preserve">One student of Exon-Florio recently suggested that </w:t>
      </w:r>
      <w:r w:rsidRPr="00937F42">
        <w:rPr>
          <w:rStyle w:val="StyleBoldUnderline"/>
          <w:highlight w:val="cyan"/>
        </w:rPr>
        <w:t>CFIUS</w:t>
      </w:r>
      <w:r w:rsidRPr="00E30DCC">
        <w:rPr>
          <w:rStyle w:val="StyleBoldUnderline"/>
        </w:rPr>
        <w:t xml:space="preserve"> </w:t>
      </w:r>
      <w:r w:rsidRPr="00937F42">
        <w:rPr>
          <w:rStyle w:val="StyleBoldUnderline"/>
          <w:highlight w:val="cyan"/>
        </w:rPr>
        <w:t xml:space="preserve">define “national security” by </w:t>
      </w:r>
      <w:r w:rsidRPr="00937F42">
        <w:rPr>
          <w:rStyle w:val="Emphasis"/>
          <w:highlight w:val="cyan"/>
        </w:rPr>
        <w:t>explicitly specifying</w:t>
      </w:r>
      <w:r w:rsidRPr="00937F42">
        <w:rPr>
          <w:sz w:val="16"/>
          <w:highlight w:val="cyan"/>
        </w:rPr>
        <w:t>,</w:t>
      </w:r>
      <w:r w:rsidRPr="00721887">
        <w:rPr>
          <w:sz w:val="16"/>
        </w:rPr>
        <w:t xml:space="preserve"> among other things, </w:t>
      </w:r>
      <w:r w:rsidRPr="00937F42">
        <w:rPr>
          <w:rStyle w:val="Emphasis"/>
          <w:highlight w:val="cyan"/>
        </w:rPr>
        <w:t>exempt industries</w:t>
      </w:r>
      <w:r w:rsidRPr="00E30DCC">
        <w:rPr>
          <w:rStyle w:val="StyleBoldUnderline"/>
        </w:rPr>
        <w:t xml:space="preserve"> and protected technologies</w:t>
      </w:r>
      <w:r w:rsidRPr="00721887">
        <w:rPr>
          <w:sz w:val="16"/>
        </w:rPr>
        <w:t xml:space="preserve">. 153 Sixteen years earlier, </w:t>
      </w:r>
      <w:r w:rsidRPr="00E30DCC">
        <w:rPr>
          <w:rStyle w:val="StyleBoldUnderline"/>
        </w:rPr>
        <w:t>another had argued that “</w:t>
      </w:r>
      <w:r w:rsidRPr="00937F42">
        <w:rPr>
          <w:rStyle w:val="StyleBoldUnderline"/>
          <w:highlight w:val="cyan"/>
        </w:rPr>
        <w:t>more detailed criteria</w:t>
      </w:r>
      <w:r w:rsidRPr="00937F42">
        <w:rPr>
          <w:rStyle w:val="StyleBoldUnderline"/>
        </w:rPr>
        <w:t xml:space="preserve"> in the regulations</w:t>
      </w:r>
      <w:r w:rsidRPr="00E30DCC">
        <w:rPr>
          <w:rStyle w:val="StyleBoldUnderline"/>
        </w:rPr>
        <w:t xml:space="preserve"> on the meaning of ‘national security’ </w:t>
      </w:r>
      <w:r w:rsidRPr="00721887">
        <w:rPr>
          <w:sz w:val="16"/>
        </w:rPr>
        <w:t xml:space="preserve">and sample hypotheticals illustrative of ‘threats’ to national </w:t>
      </w:r>
      <w:proofErr w:type="gramStart"/>
      <w:r w:rsidRPr="00721887">
        <w:rPr>
          <w:sz w:val="16"/>
        </w:rPr>
        <w:t>security,</w:t>
      </w:r>
      <w:proofErr w:type="gramEnd"/>
      <w:r w:rsidRPr="00721887">
        <w:rPr>
          <w:sz w:val="16"/>
        </w:rPr>
        <w:t xml:space="preserve"> </w:t>
      </w:r>
      <w:r w:rsidRPr="00937F42">
        <w:rPr>
          <w:rStyle w:val="StyleBoldUnderline"/>
          <w:highlight w:val="cyan"/>
        </w:rPr>
        <w:t>could</w:t>
      </w:r>
      <w:r w:rsidRPr="00E30DCC">
        <w:rPr>
          <w:rStyle w:val="StyleBoldUnderline"/>
        </w:rPr>
        <w:t xml:space="preserve"> </w:t>
      </w:r>
      <w:r w:rsidRPr="00937F42">
        <w:rPr>
          <w:rStyle w:val="StyleBoldUnderline"/>
          <w:highlight w:val="cyan"/>
        </w:rPr>
        <w:t>help</w:t>
      </w:r>
      <w:r w:rsidRPr="00E30DCC">
        <w:rPr>
          <w:rStyle w:val="StyleBoldUnderline"/>
        </w:rPr>
        <w:t xml:space="preserve"> </w:t>
      </w:r>
      <w:r w:rsidRPr="00937F42">
        <w:rPr>
          <w:rStyle w:val="StyleBoldUnderline"/>
          <w:highlight w:val="cyan"/>
        </w:rPr>
        <w:t>guide investors</w:t>
      </w:r>
      <w:r w:rsidRPr="00721887">
        <w:rPr>
          <w:sz w:val="16"/>
        </w:rPr>
        <w:t xml:space="preserve">.”154 Confusion about the definition of national security is not limited to parties outside the black-box of CFIUS. A Government Accounting Office (GAO) report released in September of 2005 indicates that there is disagreement within CFIUS itself. 155 The Department of the Treasury takes a “narrow” definition, considering “a U.S. company’s possession of export controlled technologies or items, classified contracts, and critical technology; or specific derogatory intelligence on the foreign company.” 156 The Departments of Defense, Justice, and Homeland Security, on the other hand, take a broader view, examining such factors as the effects of foreign control on “critical infrastructure” and a decrease in the number of domestic businesses engaged in defense-critical industries. 157 The report suggests that the possible negative impact of Exon-Florio review on trade policy is a greater factor in Treasury considerations than it is for the other mentioned departments. 158 In its conclusions, the report states that “In light of the differing views within [CFIUS] regarding the extent of authority provided by Exon-Florio, the Congress should consider amending Exon-Florio by more clearly emphasizing the factors that should be considered in determining potential harm to national security.” </w:t>
      </w:r>
      <w:proofErr w:type="gramStart"/>
      <w:r w:rsidRPr="00721887">
        <w:rPr>
          <w:sz w:val="16"/>
        </w:rPr>
        <w:t>159 Possibly recognizing that it is a function of Congress, not the GAO, to make any amendments, the report does not comment on the form they should take.</w:t>
      </w:r>
      <w:proofErr w:type="gramEnd"/>
      <w:r w:rsidRPr="00721887">
        <w:rPr>
          <w:sz w:val="16"/>
        </w:rPr>
        <w:t xml:space="preserve"> 160 </w:t>
      </w:r>
      <w:r w:rsidRPr="00937F42">
        <w:rPr>
          <w:rStyle w:val="StyleBoldUnderline"/>
          <w:highlight w:val="cyan"/>
        </w:rPr>
        <w:t>CNOOC</w:t>
      </w:r>
      <w:r w:rsidRPr="00721887">
        <w:rPr>
          <w:sz w:val="16"/>
        </w:rPr>
        <w:t xml:space="preserve">-Unocal </w:t>
      </w:r>
      <w:r w:rsidRPr="00937F42">
        <w:rPr>
          <w:rStyle w:val="StyleBoldUnderline"/>
          <w:highlight w:val="cyan"/>
        </w:rPr>
        <w:t>might offer some guidance</w:t>
      </w:r>
      <w:r w:rsidRPr="00721887">
        <w:rPr>
          <w:sz w:val="16"/>
        </w:rPr>
        <w:t xml:space="preserve">. The traditional view of national security as dependant on domestic control of technologies and resources alone seems increasingly anachronistic. </w:t>
      </w:r>
      <w:r w:rsidRPr="00CA7B87">
        <w:rPr>
          <w:rStyle w:val="StyleBoldUnderline"/>
        </w:rPr>
        <w:t>Exon-Florio should be updated to reflect a world where security threats may arise from a failure to properly integrate national interests with the global economy.</w:t>
      </w:r>
      <w:r w:rsidRPr="00721887">
        <w:rPr>
          <w:sz w:val="16"/>
        </w:rPr>
        <w:t xml:space="preserve"> To that end, </w:t>
      </w:r>
      <w:r w:rsidRPr="00937F42">
        <w:rPr>
          <w:rStyle w:val="StyleBoldUnderline"/>
          <w:highlight w:val="cyan"/>
        </w:rPr>
        <w:t>any</w:t>
      </w:r>
      <w:r w:rsidRPr="00CA7B87">
        <w:rPr>
          <w:rStyle w:val="StyleBoldUnderline"/>
        </w:rPr>
        <w:t xml:space="preserve"> </w:t>
      </w:r>
      <w:r w:rsidRPr="00937F42">
        <w:rPr>
          <w:rStyle w:val="StyleBoldUnderline"/>
          <w:highlight w:val="cyan"/>
        </w:rPr>
        <w:t>definition of national security should incorporate a definition of “energy security</w:t>
      </w:r>
      <w:r w:rsidRPr="00CA7B87">
        <w:rPr>
          <w:rStyle w:val="StyleBoldUnderline"/>
        </w:rPr>
        <w:t xml:space="preserve">,” </w:t>
      </w:r>
      <w:r w:rsidRPr="00937F42">
        <w:rPr>
          <w:rStyle w:val="StyleBoldUnderline"/>
          <w:highlight w:val="cyan"/>
        </w:rPr>
        <w:t>and do so in a</w:t>
      </w:r>
      <w:r w:rsidRPr="00CA7B87">
        <w:rPr>
          <w:rStyle w:val="StyleBoldUnderline"/>
        </w:rPr>
        <w:t xml:space="preserve"> </w:t>
      </w:r>
      <w:r w:rsidRPr="00937F42">
        <w:rPr>
          <w:rStyle w:val="StyleBoldUnderline"/>
          <w:highlight w:val="cyan"/>
        </w:rPr>
        <w:t>form</w:t>
      </w:r>
      <w:r w:rsidRPr="00CA7B87">
        <w:rPr>
          <w:rStyle w:val="StyleBoldUnderline"/>
        </w:rPr>
        <w:t xml:space="preserve"> </w:t>
      </w:r>
      <w:r w:rsidRPr="00937F42">
        <w:rPr>
          <w:rStyle w:val="StyleBoldUnderline"/>
          <w:highlight w:val="cyan"/>
        </w:rPr>
        <w:t>that</w:t>
      </w:r>
      <w:r w:rsidRPr="00CA7B87">
        <w:rPr>
          <w:rStyle w:val="StyleBoldUnderline"/>
        </w:rPr>
        <w:t xml:space="preserve"> clearly </w:t>
      </w:r>
      <w:r w:rsidRPr="00937F42">
        <w:rPr>
          <w:rStyle w:val="StyleBoldUnderline"/>
          <w:highlight w:val="cyan"/>
        </w:rPr>
        <w:t xml:space="preserve">indicates what </w:t>
      </w:r>
      <w:r w:rsidRPr="00937F42">
        <w:rPr>
          <w:rStyle w:val="Emphasis"/>
          <w:highlight w:val="cyan"/>
        </w:rPr>
        <w:t>degree of national control over production</w:t>
      </w:r>
      <w:r w:rsidRPr="00CC73D5">
        <w:rPr>
          <w:rStyle w:val="StyleBoldUnderline"/>
        </w:rPr>
        <w:t xml:space="preserve">, </w:t>
      </w:r>
      <w:r w:rsidRPr="00721887">
        <w:rPr>
          <w:sz w:val="16"/>
        </w:rPr>
        <w:t>distribution,</w:t>
      </w:r>
      <w:r w:rsidRPr="00CA7B87">
        <w:rPr>
          <w:rStyle w:val="StyleBoldUnderline"/>
        </w:rPr>
        <w:t xml:space="preserve"> and physical energy reserves </w:t>
      </w:r>
      <w:r w:rsidRPr="00937F42">
        <w:rPr>
          <w:rStyle w:val="StyleBoldUnderline"/>
          <w:highlight w:val="cyan"/>
        </w:rPr>
        <w:t>is necessary</w:t>
      </w:r>
      <w:r w:rsidRPr="00CA7B87">
        <w:rPr>
          <w:rStyle w:val="StyleBoldUnderline"/>
        </w:rPr>
        <w:t xml:space="preserve"> or desirable</w:t>
      </w:r>
      <w:r w:rsidRPr="00721887">
        <w:rPr>
          <w:sz w:val="16"/>
        </w:rPr>
        <w:t xml:space="preserve"> (taking into account that any policy which seeks to isolate the United States and other global players from global energy markets might result in a greater risk of supply disruption).</w:t>
      </w:r>
    </w:p>
    <w:p w14:paraId="622E145C" w14:textId="77777777" w:rsidR="001A6D68" w:rsidRDefault="001A6D68" w:rsidP="001A6D68">
      <w:pPr>
        <w:pStyle w:val="Heading4"/>
      </w:pPr>
      <w:r>
        <w:t xml:space="preserve">Trade could be bad but this particular protectionism is worse </w:t>
      </w:r>
    </w:p>
    <w:p w14:paraId="1CCFE996" w14:textId="77777777" w:rsidR="001A6D68" w:rsidRPr="00FE0FF7" w:rsidRDefault="001A6D68" w:rsidP="001A6D68">
      <w:pPr>
        <w:rPr>
          <w:rStyle w:val="StyleStyleBold12pt"/>
          <w:rFonts w:ascii="Times New Roman" w:hAnsi="Times New Roman" w:cs="Times New Roman"/>
        </w:rPr>
      </w:pPr>
      <w:r w:rsidRPr="00FE0FF7">
        <w:rPr>
          <w:rStyle w:val="StyleStyleBold12pt"/>
          <w:rFonts w:ascii="Times New Roman" w:hAnsi="Times New Roman" w:cs="Times New Roman"/>
        </w:rPr>
        <w:t>Bello &amp; Mittal 2000</w:t>
      </w:r>
    </w:p>
    <w:p w14:paraId="6F40E300" w14:textId="77777777" w:rsidR="001A6D68" w:rsidRPr="00FE0FF7" w:rsidRDefault="001A6D68" w:rsidP="001A6D68">
      <w:pPr>
        <w:rPr>
          <w:rFonts w:ascii="Times New Roman" w:hAnsi="Times New Roman" w:cs="Times New Roman"/>
          <w:sz w:val="16"/>
          <w:szCs w:val="16"/>
        </w:rPr>
      </w:pPr>
      <w:r w:rsidRPr="00FE0FF7">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27516A17" w14:textId="77777777" w:rsidR="001A6D68" w:rsidRPr="00FE0FF7" w:rsidRDefault="001A6D68" w:rsidP="001A6D68">
      <w:pPr>
        <w:rPr>
          <w:rFonts w:ascii="Times New Roman" w:hAnsi="Times New Roman" w:cs="Times New Roman"/>
        </w:rPr>
      </w:pPr>
      <w:r w:rsidRPr="00FE0FF7">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FE0FF7">
        <w:rPr>
          <w:rStyle w:val="StyleBoldUnderline"/>
          <w:rFonts w:ascii="Times New Roman" w:hAnsi="Times New Roman" w:cs="Times New Roman"/>
          <w:highlight w:val="green"/>
        </w:rPr>
        <w:t>We do not approve of the free-trade paradigm</w:t>
      </w:r>
      <w:r w:rsidRPr="00FE0FF7">
        <w:rPr>
          <w:rFonts w:ascii="Times New Roman" w:hAnsi="Times New Roman" w:cs="Times New Roman"/>
          <w:sz w:val="16"/>
        </w:rPr>
        <w:t xml:space="preserve"> that underpins NTR status. </w:t>
      </w:r>
      <w:r w:rsidRPr="00FE0FF7">
        <w:rPr>
          <w:rStyle w:val="StyleBoldUnderline"/>
          <w:rFonts w:ascii="Times New Roman" w:hAnsi="Times New Roman" w:cs="Times New Roman"/>
          <w:highlight w:val="green"/>
        </w:rPr>
        <w:t>We do not support the WTO</w:t>
      </w:r>
      <w:r w:rsidRPr="00FE0FF7">
        <w:rPr>
          <w:rFonts w:ascii="Times New Roman" w:hAnsi="Times New Roman" w:cs="Times New Roman"/>
          <w:sz w:val="16"/>
          <w:highlight w:val="cyan"/>
        </w:rPr>
        <w:t>;</w:t>
      </w:r>
      <w:r w:rsidRPr="00FE0FF7">
        <w:rPr>
          <w:rFonts w:ascii="Times New Roman" w:hAnsi="Times New Roman" w:cs="Times New Roman"/>
          <w:sz w:val="16"/>
        </w:rPr>
        <w:t xml:space="preserve"> we believe, in fact, that it would be a mistake for China to join it. </w:t>
      </w:r>
      <w:r w:rsidRPr="00FE0FF7">
        <w:rPr>
          <w:rStyle w:val="StyleBoldUnderline"/>
          <w:rFonts w:ascii="Times New Roman" w:hAnsi="Times New Roman" w:cs="Times New Roman"/>
          <w:highlight w:val="green"/>
        </w:rPr>
        <w:t>But the real</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issue in the China debate is not the desirability or undesirability of</w:t>
      </w:r>
      <w:r w:rsidRPr="00FE0FF7">
        <w:rPr>
          <w:rStyle w:val="StyleBoldUnderline"/>
          <w:rFonts w:ascii="Times New Roman" w:hAnsi="Times New Roman" w:cs="Times New Roman"/>
        </w:rPr>
        <w:t xml:space="preserve"> free </w:t>
      </w:r>
      <w:r w:rsidRPr="00FE0FF7">
        <w:rPr>
          <w:rStyle w:val="StyleBoldUnderline"/>
          <w:rFonts w:ascii="Times New Roman" w:hAnsi="Times New Roman" w:cs="Times New Roman"/>
          <w:highlight w:val="green"/>
        </w:rPr>
        <w:t>trade</w:t>
      </w:r>
      <w:r w:rsidRPr="00FE0FF7">
        <w:rPr>
          <w:rFonts w:ascii="Times New Roman" w:hAnsi="Times New Roman" w:cs="Times New Roman"/>
          <w:sz w:val="16"/>
        </w:rPr>
        <w:t xml:space="preserve"> and the WTO. </w:t>
      </w:r>
      <w:r w:rsidRPr="00FE0FF7">
        <w:rPr>
          <w:rStyle w:val="StyleBoldUnderline"/>
          <w:rFonts w:ascii="Times New Roman" w:hAnsi="Times New Roman" w:cs="Times New Roman"/>
          <w:highlight w:val="green"/>
        </w:rPr>
        <w:t>The</w:t>
      </w:r>
      <w:r w:rsidRPr="00FE0FF7">
        <w:rPr>
          <w:rFonts w:ascii="Times New Roman" w:hAnsi="Times New Roman" w:cs="Times New Roman"/>
          <w:sz w:val="16"/>
        </w:rPr>
        <w:t xml:space="preserve"> real </w:t>
      </w:r>
      <w:r w:rsidRPr="00FE0FF7">
        <w:rPr>
          <w:rStyle w:val="StyleBoldUnderline"/>
          <w:rFonts w:ascii="Times New Roman" w:hAnsi="Times New Roman" w:cs="Times New Roman"/>
          <w:highlight w:val="green"/>
        </w:rPr>
        <w:t>issue is whether the U</w:t>
      </w:r>
      <w:r w:rsidRPr="00FE0FF7">
        <w:rPr>
          <w:rFonts w:ascii="Times New Roman" w:hAnsi="Times New Roman" w:cs="Times New Roman"/>
          <w:sz w:val="16"/>
          <w:highlight w:val="cyan"/>
        </w:rPr>
        <w:t>n</w:t>
      </w:r>
      <w:r w:rsidRPr="00FE0FF7">
        <w:rPr>
          <w:rFonts w:ascii="Times New Roman" w:hAnsi="Times New Roman" w:cs="Times New Roman"/>
          <w:sz w:val="16"/>
        </w:rPr>
        <w:t xml:space="preserve">ited </w:t>
      </w:r>
      <w:r w:rsidRPr="00FE0FF7">
        <w:rPr>
          <w:rStyle w:val="StyleBoldUnderline"/>
          <w:rFonts w:ascii="Times New Roman" w:hAnsi="Times New Roman" w:cs="Times New Roman"/>
          <w:highlight w:val="green"/>
        </w:rPr>
        <w:t>S</w:t>
      </w:r>
      <w:r w:rsidRPr="00FE0FF7">
        <w:rPr>
          <w:rFonts w:ascii="Times New Roman" w:hAnsi="Times New Roman" w:cs="Times New Roman"/>
          <w:sz w:val="16"/>
        </w:rPr>
        <w:t xml:space="preserve">tates </w:t>
      </w:r>
      <w:r w:rsidRPr="00FE0FF7">
        <w:rPr>
          <w:rStyle w:val="StyleBoldUnderline"/>
          <w:rFonts w:ascii="Times New Roman" w:hAnsi="Times New Roman" w:cs="Times New Roman"/>
          <w:highlight w:val="green"/>
        </w:rPr>
        <w:t>has the right to serve as</w:t>
      </w:r>
      <w:r w:rsidRPr="00FE0FF7">
        <w:rPr>
          <w:rStyle w:val="StyleBoldUnderline"/>
          <w:rFonts w:ascii="Times New Roman" w:hAnsi="Times New Roman" w:cs="Times New Roman"/>
        </w:rPr>
        <w:t xml:space="preserve"> the </w:t>
      </w:r>
      <w:r w:rsidRPr="00FE0FF7">
        <w:rPr>
          <w:rStyle w:val="StyleBoldUnderline"/>
          <w:rFonts w:ascii="Times New Roman" w:hAnsi="Times New Roman" w:cs="Times New Roman"/>
          <w:highlight w:val="green"/>
        </w:rPr>
        <w:t>gatekeeper</w:t>
      </w:r>
      <w:r w:rsidRPr="00FE0FF7">
        <w:rPr>
          <w:rStyle w:val="StyleBoldUnderline"/>
          <w:rFonts w:ascii="Times New Roman" w:hAnsi="Times New Roman" w:cs="Times New Roman"/>
        </w:rPr>
        <w:t xml:space="preserve"> to</w:t>
      </w:r>
      <w:r w:rsidRPr="00FE0FF7">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FE0FF7">
        <w:rPr>
          <w:rStyle w:val="StyleBoldUnderline"/>
          <w:rFonts w:ascii="Times New Roman" w:hAnsi="Times New Roman" w:cs="Times New Roman"/>
        </w:rPr>
        <w:t>the international community. The issue is</w:t>
      </w:r>
      <w:r w:rsidRPr="00FE0FF7">
        <w:rPr>
          <w:rFonts w:ascii="Times New Roman" w:hAnsi="Times New Roman" w:cs="Times New Roman"/>
          <w:sz w:val="16"/>
        </w:rPr>
        <w:t xml:space="preserve"> unilateralism-the destabilizing thrust </w:t>
      </w:r>
      <w:r w:rsidRPr="00FE0FF7">
        <w:rPr>
          <w:rStyle w:val="StyleBoldUnderline"/>
          <w:rFonts w:ascii="Times New Roman" w:hAnsi="Times New Roman" w:cs="Times New Roman"/>
        </w:rPr>
        <w:t>that</w:t>
      </w:r>
      <w:r w:rsidRPr="00FE0FF7">
        <w:rPr>
          <w:rFonts w:ascii="Times New Roman" w:hAnsi="Times New Roman" w:cs="Times New Roman"/>
          <w:sz w:val="16"/>
        </w:rPr>
        <w:t xml:space="preserve"> is Washington's oldest approach to the rest of the world. </w:t>
      </w:r>
      <w:r w:rsidRPr="00FE0FF7">
        <w:rPr>
          <w:rStyle w:val="StyleBoldUnderline"/>
          <w:rFonts w:ascii="Times New Roman" w:hAnsi="Times New Roman" w:cs="Times New Roman"/>
          <w:highlight w:val="green"/>
        </w:rPr>
        <w:t>The unilateralist anti-China</w:t>
      </w:r>
      <w:r w:rsidRPr="00FE0FF7">
        <w:rPr>
          <w:rStyle w:val="StyleBoldUnderline"/>
          <w:rFonts w:ascii="Times New Roman" w:hAnsi="Times New Roman" w:cs="Times New Roman"/>
          <w:highlight w:val="cyan"/>
        </w:rPr>
        <w:t xml:space="preserve"> trade </w:t>
      </w:r>
      <w:r w:rsidRPr="00FE0FF7">
        <w:rPr>
          <w:rStyle w:val="StyleBoldUnderline"/>
          <w:rFonts w:ascii="Times New Roman" w:hAnsi="Times New Roman" w:cs="Times New Roman"/>
          <w:highlight w:val="green"/>
        </w:rPr>
        <w:t>campaign enmeshes</w:t>
      </w:r>
      <w:r w:rsidRPr="00FE0FF7">
        <w:rPr>
          <w:rFonts w:ascii="Times New Roman" w:hAnsi="Times New Roman" w:cs="Times New Roman"/>
          <w:sz w:val="16"/>
        </w:rPr>
        <w:t xml:space="preserve"> many </w:t>
      </w:r>
      <w:r w:rsidRPr="00FE0FF7">
        <w:rPr>
          <w:rStyle w:val="StyleBoldUnderline"/>
          <w:rFonts w:ascii="Times New Roman" w:hAnsi="Times New Roman" w:cs="Times New Roman"/>
          <w:highlight w:val="green"/>
        </w:rPr>
        <w:t xml:space="preserve">progressive groups in </w:t>
      </w:r>
      <w:r w:rsidRPr="00FE0FF7">
        <w:rPr>
          <w:rStyle w:val="StyleBoldUnderline"/>
          <w:rFonts w:ascii="Times New Roman" w:hAnsi="Times New Roman" w:cs="Times New Roman"/>
          <w:highlight w:val="cyan"/>
        </w:rPr>
        <w:t xml:space="preserve">the US in </w:t>
      </w:r>
      <w:r w:rsidRPr="00FE0FF7">
        <w:rPr>
          <w:rStyle w:val="StyleBoldUnderline"/>
          <w:rFonts w:ascii="Times New Roman" w:hAnsi="Times New Roman" w:cs="Times New Roman"/>
          <w:highlight w:val="green"/>
        </w:rPr>
        <w:t>an unholy alliance with the right wing that</w:t>
      </w:r>
      <w:r w:rsidRPr="00FE0FF7">
        <w:rPr>
          <w:rFonts w:ascii="Times New Roman" w:hAnsi="Times New Roman" w:cs="Times New Roman"/>
          <w:sz w:val="16"/>
        </w:rPr>
        <w:t xml:space="preserve">, among other things, </w:t>
      </w:r>
      <w:r w:rsidRPr="00FE0FF7">
        <w:rPr>
          <w:rStyle w:val="StyleBoldUnderline"/>
          <w:rFonts w:ascii="Times New Roman" w:hAnsi="Times New Roman" w:cs="Times New Roman"/>
          <w:highlight w:val="green"/>
        </w:rPr>
        <w:t>advances the Pentagon's</w:t>
      </w:r>
      <w:r w:rsidRPr="00FE0FF7">
        <w:rPr>
          <w:rStyle w:val="StyleBoldUnderline"/>
          <w:rFonts w:ascii="Times New Roman" w:hAnsi="Times New Roman" w:cs="Times New Roman"/>
        </w:rPr>
        <w:t xml:space="preserve"> grand </w:t>
      </w:r>
      <w:r w:rsidRPr="00FE0FF7">
        <w:rPr>
          <w:rStyle w:val="StyleBoldUnderline"/>
          <w:rFonts w:ascii="Times New Roman" w:hAnsi="Times New Roman" w:cs="Times New Roman"/>
          <w:highlight w:val="green"/>
        </w:rPr>
        <w:t>strategy to contain China</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cyan"/>
        </w:rPr>
        <w:t>It splits a progressive movement</w:t>
      </w:r>
      <w:r w:rsidRPr="00FE0FF7">
        <w:rPr>
          <w:rStyle w:val="StyleBoldUnderline"/>
          <w:rFonts w:ascii="Times New Roman" w:hAnsi="Times New Roman" w:cs="Times New Roman"/>
        </w:rPr>
        <w:t xml:space="preserve"> that was in the process of coming together</w:t>
      </w:r>
      <w:r w:rsidRPr="00FE0FF7">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795FCE31" w14:textId="77777777" w:rsidR="001A6D68" w:rsidRPr="00F55529" w:rsidRDefault="001A6D68" w:rsidP="001A6D68">
      <w:pPr>
        <w:rPr>
          <w:sz w:val="16"/>
        </w:rPr>
      </w:pPr>
    </w:p>
    <w:p w14:paraId="6B7625D5" w14:textId="77777777" w:rsidR="001A6D68" w:rsidRPr="00937F42" w:rsidRDefault="001A6D68" w:rsidP="001A6D68">
      <w:pPr>
        <w:pStyle w:val="Heading4"/>
      </w:pPr>
      <w:r w:rsidRPr="00937F42">
        <w:t xml:space="preserve">Free trade is the most ethical economic system --- It fosters ethical connections based on equality and mutual respect by treating each subject as a rational individual; minimizing oppression and violence. </w:t>
      </w:r>
    </w:p>
    <w:p w14:paraId="2E965C48" w14:textId="77777777" w:rsidR="001A6D68" w:rsidRPr="00593997" w:rsidRDefault="001A6D68" w:rsidP="001A6D68">
      <w:pPr>
        <w:rPr>
          <w:rStyle w:val="StyleStyleBold12pt"/>
          <w:rFonts w:ascii="Times New Roman" w:hAnsi="Times New Roman" w:cs="Times New Roman"/>
        </w:rPr>
      </w:pPr>
      <w:r w:rsidRPr="00593997">
        <w:rPr>
          <w:rStyle w:val="StyleStyleBold12pt"/>
          <w:rFonts w:ascii="Times New Roman" w:hAnsi="Times New Roman" w:cs="Times New Roman"/>
        </w:rPr>
        <w:t xml:space="preserve">Badhwar 2007 </w:t>
      </w:r>
    </w:p>
    <w:p w14:paraId="595F1264" w14:textId="77777777" w:rsidR="001A6D68" w:rsidRPr="00593997" w:rsidRDefault="001A6D68" w:rsidP="001A6D68">
      <w:pPr>
        <w:rPr>
          <w:rStyle w:val="underline"/>
          <w:rFonts w:cs="Times New Roman"/>
          <w:b w:val="0"/>
          <w:sz w:val="16"/>
          <w:szCs w:val="16"/>
        </w:rPr>
      </w:pPr>
      <w:r w:rsidRPr="00593997">
        <w:rPr>
          <w:rStyle w:val="underline"/>
          <w:rFonts w:cs="Times New Roman"/>
          <w:sz w:val="16"/>
          <w:szCs w:val="16"/>
        </w:rPr>
        <w:lastRenderedPageBreak/>
        <w:t xml:space="preserve">Neera K. Associate Professor of Philosophy at University of Oklahoma - September “Friendship and Commercial Societies” Forthcoming in Politics, Philosophy, and Economics http://praxeology.net/guest-badhwar1.htm accessed 9-25-07 </w:t>
      </w:r>
    </w:p>
    <w:p w14:paraId="2F51772C" w14:textId="77777777" w:rsidR="001A6D68" w:rsidRPr="00593997" w:rsidRDefault="001A6D68" w:rsidP="001A6D68">
      <w:pPr>
        <w:rPr>
          <w:rStyle w:val="underline"/>
          <w:rFonts w:cs="Times New Roman"/>
          <w:b w:val="0"/>
          <w:sz w:val="16"/>
          <w:szCs w:val="20"/>
        </w:rPr>
      </w:pPr>
      <w:r w:rsidRPr="00593997">
        <w:rPr>
          <w:rStyle w:val="underline"/>
          <w:rFonts w:cs="Times New Roman"/>
          <w:sz w:val="16"/>
          <w:szCs w:val="20"/>
        </w:rPr>
        <w:t xml:space="preserve">I pointed out earlier that </w:t>
      </w:r>
      <w:r w:rsidRPr="00A323FD">
        <w:rPr>
          <w:rStyle w:val="StyleBoldUnderline"/>
          <w:rFonts w:ascii="Times New Roman" w:hAnsi="Times New Roman"/>
          <w:sz w:val="20"/>
          <w:highlight w:val="cyan"/>
        </w:rPr>
        <w:t>it is a mistake to think</w:t>
      </w:r>
      <w:r w:rsidRPr="00593997">
        <w:rPr>
          <w:rStyle w:val="StyleBoldUnderline"/>
          <w:rFonts w:ascii="Times New Roman" w:hAnsi="Times New Roman" w:cs="Times New Roman"/>
          <w:sz w:val="20"/>
          <w:szCs w:val="20"/>
        </w:rPr>
        <w:t xml:space="preserve"> that </w:t>
      </w:r>
      <w:r w:rsidRPr="00A323FD">
        <w:rPr>
          <w:rStyle w:val="StyleBoldUnderline"/>
          <w:rFonts w:ascii="Times New Roman" w:hAnsi="Times New Roman"/>
          <w:sz w:val="20"/>
          <w:highlight w:val="cyan"/>
        </w:rPr>
        <w:t>market norms see individuals as</w:t>
      </w:r>
      <w:r w:rsidRPr="00593997">
        <w:rPr>
          <w:rStyle w:val="StyleBoldUnderline"/>
          <w:rFonts w:ascii="Times New Roman" w:hAnsi="Times New Roman" w:cs="Times New Roman"/>
          <w:sz w:val="20"/>
          <w:szCs w:val="20"/>
        </w:rPr>
        <w:t xml:space="preserve"> mere </w:t>
      </w:r>
      <w:r w:rsidRPr="00A323FD">
        <w:rPr>
          <w:rStyle w:val="StyleBoldUnderline"/>
          <w:rFonts w:ascii="Times New Roman" w:hAnsi="Times New Roman"/>
          <w:sz w:val="20"/>
          <w:highlight w:val="cyan"/>
        </w:rPr>
        <w:t>means</w:t>
      </w:r>
      <w:r w:rsidRPr="00593997">
        <w:rPr>
          <w:rStyle w:val="underline"/>
          <w:rFonts w:cs="Times New Roman"/>
          <w:sz w:val="16"/>
          <w:szCs w:val="20"/>
        </w:rPr>
        <w:t xml:space="preserve"> </w:t>
      </w:r>
      <w:r w:rsidRPr="00593997">
        <w:rPr>
          <w:rFonts w:ascii="Times New Roman" w:hAnsi="Times New Roman" w:cs="Times New Roman"/>
          <w:sz w:val="16"/>
          <w:szCs w:val="20"/>
        </w:rPr>
        <w:t>to business ends</w:t>
      </w:r>
      <w:r w:rsidRPr="00593997">
        <w:rPr>
          <w:rStyle w:val="underline"/>
          <w:rFonts w:cs="Times New Roman"/>
          <w:sz w:val="16"/>
          <w:szCs w:val="20"/>
        </w:rPr>
        <w:t xml:space="preserve">. I now want to argue more strongly that </w:t>
      </w:r>
      <w:r w:rsidRPr="00A323FD">
        <w:rPr>
          <w:rStyle w:val="StyleBoldUnderline"/>
          <w:rFonts w:ascii="Times New Roman" w:hAnsi="Times New Roman"/>
          <w:sz w:val="20"/>
          <w:highlight w:val="cyan"/>
        </w:rPr>
        <w:t>the opposite is implicit</w:t>
      </w:r>
      <w:r w:rsidRPr="00593997">
        <w:rPr>
          <w:rStyle w:val="StyleBoldUnderline"/>
          <w:rFonts w:ascii="Times New Roman" w:hAnsi="Times New Roman" w:cs="Times New Roman"/>
          <w:sz w:val="20"/>
          <w:szCs w:val="20"/>
        </w:rPr>
        <w:t xml:space="preserve"> </w:t>
      </w:r>
      <w:r w:rsidRPr="00A323FD">
        <w:rPr>
          <w:rStyle w:val="StyleBoldUnderline"/>
          <w:rFonts w:ascii="Times New Roman" w:hAnsi="Times New Roman"/>
          <w:sz w:val="20"/>
          <w:highlight w:val="cyan"/>
        </w:rPr>
        <w:t>in the idea of</w:t>
      </w:r>
      <w:r w:rsidRPr="00593997">
        <w:rPr>
          <w:rStyle w:val="StyleBoldUnderline"/>
          <w:rFonts w:ascii="Times New Roman" w:hAnsi="Times New Roman" w:cs="Times New Roman"/>
          <w:sz w:val="20"/>
          <w:szCs w:val="20"/>
        </w:rPr>
        <w:t xml:space="preserve"> the </w:t>
      </w:r>
      <w:r w:rsidRPr="00A323FD">
        <w:rPr>
          <w:rStyle w:val="StyleBoldUnderline"/>
          <w:rFonts w:ascii="Times New Roman" w:hAnsi="Times New Roman"/>
          <w:sz w:val="20"/>
          <w:highlight w:val="cyan"/>
        </w:rPr>
        <w:t>fairness</w:t>
      </w:r>
      <w:r w:rsidRPr="00593997">
        <w:rPr>
          <w:rStyle w:val="StyleBoldUnderline"/>
          <w:rFonts w:ascii="Times New Roman" w:hAnsi="Times New Roman" w:cs="Times New Roman"/>
          <w:sz w:val="20"/>
          <w:szCs w:val="20"/>
        </w:rPr>
        <w:t xml:space="preserve"> ethic and</w:t>
      </w:r>
      <w:r w:rsidRPr="00593997">
        <w:rPr>
          <w:rStyle w:val="underline"/>
          <w:rFonts w:cs="Times New Roman"/>
          <w:sz w:val="16"/>
          <w:szCs w:val="20"/>
        </w:rPr>
        <w:t xml:space="preserve">, indeed, that </w:t>
      </w:r>
      <w:r w:rsidRPr="00593997">
        <w:rPr>
          <w:rStyle w:val="StyleBoldUnderline"/>
          <w:rFonts w:ascii="Times New Roman" w:hAnsi="Times New Roman" w:cs="Times New Roman"/>
          <w:sz w:val="20"/>
          <w:szCs w:val="20"/>
        </w:rPr>
        <w:t xml:space="preserve">free </w:t>
      </w:r>
      <w:r w:rsidRPr="00A323FD">
        <w:rPr>
          <w:rStyle w:val="StyleBoldUnderline"/>
          <w:rFonts w:ascii="Times New Roman" w:hAnsi="Times New Roman"/>
          <w:sz w:val="20"/>
          <w:highlight w:val="cyan"/>
        </w:rPr>
        <w:t>markets</w:t>
      </w:r>
      <w:r w:rsidRPr="00593997">
        <w:rPr>
          <w:rStyle w:val="underline"/>
          <w:rFonts w:cs="Times New Roman"/>
          <w:sz w:val="16"/>
          <w:szCs w:val="20"/>
        </w:rPr>
        <w:t xml:space="preserve"> and liberty rights </w:t>
      </w:r>
      <w:r w:rsidRPr="00A323FD">
        <w:rPr>
          <w:rStyle w:val="StyleBoldUnderline"/>
          <w:rFonts w:ascii="Times New Roman" w:hAnsi="Times New Roman"/>
          <w:sz w:val="20"/>
          <w:highlight w:val="cyan"/>
        </w:rPr>
        <w:t>are</w:t>
      </w:r>
      <w:r w:rsidRPr="00593997">
        <w:rPr>
          <w:rStyle w:val="StyleBoldUnderline"/>
          <w:rFonts w:ascii="Times New Roman" w:hAnsi="Times New Roman" w:cs="Times New Roman"/>
          <w:sz w:val="20"/>
          <w:szCs w:val="20"/>
        </w:rPr>
        <w:t xml:space="preserve"> ultimately </w:t>
      </w:r>
      <w:r w:rsidRPr="00A323FD">
        <w:rPr>
          <w:rStyle w:val="StyleBoldUnderline"/>
          <w:rFonts w:ascii="Times New Roman" w:hAnsi="Times New Roman"/>
          <w:sz w:val="20"/>
          <w:highlight w:val="cyan"/>
        </w:rPr>
        <w:t>justified by</w:t>
      </w:r>
      <w:r w:rsidRPr="00593997">
        <w:rPr>
          <w:rStyle w:val="StyleBoldUnderline"/>
          <w:rFonts w:ascii="Times New Roman" w:hAnsi="Times New Roman" w:cs="Times New Roman"/>
          <w:sz w:val="20"/>
          <w:szCs w:val="20"/>
        </w:rPr>
        <w:t xml:space="preserve"> the recognition that </w:t>
      </w:r>
      <w:r w:rsidRPr="00A323FD">
        <w:rPr>
          <w:rStyle w:val="StyleBoldUnderline"/>
          <w:rFonts w:ascii="Times New Roman" w:hAnsi="Times New Roman"/>
          <w:sz w:val="20"/>
          <w:highlight w:val="cyan"/>
        </w:rPr>
        <w:t>people are free</w:t>
      </w:r>
      <w:r w:rsidRPr="00593997">
        <w:rPr>
          <w:rStyle w:val="StyleBoldUnderline"/>
          <w:rFonts w:ascii="Times New Roman" w:hAnsi="Times New Roman" w:cs="Times New Roman"/>
          <w:sz w:val="20"/>
          <w:szCs w:val="20"/>
        </w:rPr>
        <w:t>, self-</w:t>
      </w:r>
      <w:r w:rsidRPr="00A323FD">
        <w:rPr>
          <w:rStyle w:val="StyleBoldUnderline"/>
          <w:rFonts w:ascii="Times New Roman" w:hAnsi="Times New Roman"/>
          <w:sz w:val="20"/>
          <w:highlight w:val="cyan"/>
        </w:rPr>
        <w:t>responsible agents</w:t>
      </w:r>
      <w:r w:rsidRPr="00593997">
        <w:rPr>
          <w:rStyle w:val="StyleBoldUnderline"/>
          <w:rFonts w:ascii="Times New Roman" w:hAnsi="Times New Roman" w:cs="Times New Roman"/>
          <w:sz w:val="20"/>
          <w:szCs w:val="20"/>
        </w:rPr>
        <w:t>, entitled to pursue their own ends</w:t>
      </w:r>
      <w:r w:rsidRPr="00593997">
        <w:rPr>
          <w:rStyle w:val="underline"/>
          <w:rFonts w:cs="Times New Roman"/>
          <w:sz w:val="16"/>
          <w:szCs w:val="20"/>
        </w:rPr>
        <w:t xml:space="preserve">, and deserving of respect as ends in themselves. It is at least partly this recognition that prevents me from even thinking of filching a bag of chips from the vendor’s cart, and the vendor from calling me names for giving him soiled dollar bills. </w:t>
      </w:r>
      <w:r w:rsidRPr="00593997">
        <w:rPr>
          <w:rStyle w:val="StyleBoldUnderline"/>
          <w:rFonts w:ascii="Times New Roman" w:hAnsi="Times New Roman" w:cs="Times New Roman"/>
          <w:sz w:val="20"/>
          <w:szCs w:val="20"/>
        </w:rPr>
        <w:t>This exchange of the moral good of mutual respect for each other as ends forms the matrix for the exchange both of commodities and of other goods in</w:t>
      </w:r>
      <w:r w:rsidRPr="00593997">
        <w:rPr>
          <w:rStyle w:val="underline"/>
          <w:rFonts w:cs="Times New Roman"/>
          <w:sz w:val="16"/>
          <w:szCs w:val="20"/>
        </w:rPr>
        <w:t xml:space="preserve"> reciprocal, </w:t>
      </w:r>
      <w:r w:rsidRPr="00593997">
        <w:rPr>
          <w:rStyle w:val="StyleBoldUnderline"/>
          <w:rFonts w:ascii="Times New Roman" w:hAnsi="Times New Roman" w:cs="Times New Roman"/>
          <w:sz w:val="20"/>
          <w:szCs w:val="20"/>
        </w:rPr>
        <w:t>voluntary relationships</w:t>
      </w:r>
      <w:r w:rsidRPr="00593997">
        <w:rPr>
          <w:rStyle w:val="underline"/>
          <w:rFonts w:cs="Times New Roman"/>
          <w:sz w:val="16"/>
          <w:szCs w:val="20"/>
        </w:rPr>
        <w:t xml:space="preserve">. Just as the goods particular to friendship, such as affection and </w:t>
      </w:r>
      <w:r w:rsidRPr="00593997">
        <w:rPr>
          <w:rFonts w:ascii="Times New Roman" w:hAnsi="Times New Roman" w:cs="Times New Roman"/>
          <w:sz w:val="16"/>
          <w:szCs w:val="20"/>
        </w:rPr>
        <w:t>companionship, “are not merely used but cherished and appreciated…</w:t>
      </w:r>
      <w:proofErr w:type="gramStart"/>
      <w:r w:rsidRPr="00593997">
        <w:rPr>
          <w:rFonts w:ascii="Times New Roman" w:hAnsi="Times New Roman" w:cs="Times New Roman"/>
          <w:sz w:val="16"/>
          <w:szCs w:val="20"/>
        </w:rPr>
        <w:t>..[</w:t>
      </w:r>
      <w:proofErr w:type="gramEnd"/>
      <w:r w:rsidRPr="00593997">
        <w:rPr>
          <w:rFonts w:ascii="Times New Roman" w:hAnsi="Times New Roman" w:cs="Times New Roman"/>
          <w:sz w:val="16"/>
          <w:szCs w:val="20"/>
        </w:rPr>
        <w:t>as] expressions of shared understandings, affections, and commitments” (Anderson: 151), so the moral good of mutual respect common to all types of reciprocal relationships is not merely used but cherished and appreciated as an expression of shared interests, understandings, and commitments.</w:t>
      </w:r>
      <w:r w:rsidRPr="00593997">
        <w:rPr>
          <w:rStyle w:val="underline"/>
          <w:rFonts w:cs="Times New Roman"/>
          <w:sz w:val="16"/>
          <w:szCs w:val="20"/>
        </w:rPr>
        <w:t xml:space="preserve"> </w:t>
      </w:r>
      <w:r w:rsidRPr="00A323FD">
        <w:rPr>
          <w:rStyle w:val="StyleBoldUnderline"/>
          <w:rFonts w:ascii="Times New Roman" w:hAnsi="Times New Roman"/>
          <w:sz w:val="20"/>
          <w:highlight w:val="cyan"/>
        </w:rPr>
        <w:t>Such mutual respect in market exchanges relates us as equals</w:t>
      </w:r>
      <w:r w:rsidRPr="00593997">
        <w:rPr>
          <w:rStyle w:val="StyleBoldUnderline"/>
          <w:rFonts w:ascii="Times New Roman" w:hAnsi="Times New Roman" w:cs="Times New Roman"/>
          <w:sz w:val="20"/>
          <w:szCs w:val="20"/>
        </w:rPr>
        <w:t xml:space="preserve">, </w:t>
      </w:r>
      <w:r w:rsidRPr="00A323FD">
        <w:rPr>
          <w:rStyle w:val="StyleBoldUnderline"/>
          <w:rFonts w:ascii="Times New Roman" w:hAnsi="Times New Roman"/>
          <w:sz w:val="20"/>
          <w:highlight w:val="cyan"/>
        </w:rPr>
        <w:t>and stands in stark contrast</w:t>
      </w:r>
      <w:r w:rsidRPr="00593997">
        <w:rPr>
          <w:rStyle w:val="StyleBoldUnderline"/>
          <w:rFonts w:ascii="Times New Roman" w:hAnsi="Times New Roman" w:cs="Times New Roman"/>
          <w:sz w:val="20"/>
          <w:szCs w:val="20"/>
        </w:rPr>
        <w:t xml:space="preserve"> </w:t>
      </w:r>
      <w:r w:rsidRPr="00A323FD">
        <w:rPr>
          <w:rStyle w:val="StyleBoldUnderline"/>
          <w:rFonts w:ascii="Times New Roman" w:hAnsi="Times New Roman"/>
          <w:sz w:val="20"/>
          <w:highlight w:val="cyan"/>
        </w:rPr>
        <w:t>to exchange relations based on hierarchy</w:t>
      </w:r>
      <w:r w:rsidRPr="00593997">
        <w:rPr>
          <w:rStyle w:val="StyleBoldUnderline"/>
          <w:rFonts w:ascii="Times New Roman" w:hAnsi="Times New Roman" w:cs="Times New Roman"/>
          <w:sz w:val="20"/>
          <w:szCs w:val="20"/>
        </w:rPr>
        <w:t xml:space="preserve"> or status</w:t>
      </w:r>
      <w:r w:rsidRPr="00593997">
        <w:rPr>
          <w:rStyle w:val="underline"/>
          <w:rFonts w:cs="Times New Roman"/>
          <w:sz w:val="16"/>
          <w:szCs w:val="20"/>
        </w:rPr>
        <w:t>, such as those between lord and servant. The vendor sells his wares for the same price to visiting lords and local plebes alike, and can tell both alike to take ’em or leave ’em. There may well be a dignity and self-respect attached to a person’s hereditary station in life, as some communitarians and conservatives nostalgic for the feudal past tell us</w:t>
      </w:r>
      <w:proofErr w:type="gramStart"/>
      <w:r w:rsidRPr="00593997">
        <w:rPr>
          <w:rStyle w:val="underline"/>
          <w:rFonts w:cs="Times New Roman"/>
          <w:sz w:val="16"/>
          <w:szCs w:val="20"/>
        </w:rPr>
        <w:t>.[</w:t>
      </w:r>
      <w:proofErr w:type="gramEnd"/>
      <w:r w:rsidRPr="00593997">
        <w:rPr>
          <w:rStyle w:val="underline"/>
          <w:rFonts w:cs="Times New Roman"/>
          <w:sz w:val="16"/>
          <w:szCs w:val="20"/>
        </w:rPr>
        <w:t xml:space="preserve">43] But a dignity grounded in an individual’s hereditary station is, by definition, not portable, and must be left behind should an individual’s overlord oust him from his station. Nor is the dignity of those in a lowly station equal to the dignity of those in an elevated station. By contrast, </w:t>
      </w:r>
      <w:r w:rsidRPr="00593997">
        <w:rPr>
          <w:rStyle w:val="StyleBoldUnderline"/>
          <w:rFonts w:ascii="Times New Roman" w:hAnsi="Times New Roman" w:cs="Times New Roman"/>
          <w:sz w:val="20"/>
          <w:szCs w:val="20"/>
        </w:rPr>
        <w:t xml:space="preserve">a </w:t>
      </w:r>
      <w:r w:rsidRPr="00A323FD">
        <w:rPr>
          <w:rStyle w:val="StyleBoldUnderline"/>
          <w:rFonts w:ascii="Times New Roman" w:hAnsi="Times New Roman"/>
          <w:sz w:val="20"/>
          <w:highlight w:val="cyan"/>
        </w:rPr>
        <w:t>dignity grounded in our nature as free</w:t>
      </w:r>
      <w:r w:rsidRPr="00593997">
        <w:rPr>
          <w:rStyle w:val="StyleBoldUnderline"/>
          <w:rFonts w:ascii="Times New Roman" w:hAnsi="Times New Roman" w:cs="Times New Roman"/>
          <w:sz w:val="20"/>
          <w:szCs w:val="20"/>
        </w:rPr>
        <w:t xml:space="preserve"> and self-responsible </w:t>
      </w:r>
      <w:r w:rsidRPr="00A323FD">
        <w:rPr>
          <w:rStyle w:val="StyleBoldUnderline"/>
          <w:rFonts w:ascii="Times New Roman" w:hAnsi="Times New Roman"/>
          <w:sz w:val="20"/>
          <w:highlight w:val="cyan"/>
        </w:rPr>
        <w:t>agents</w:t>
      </w:r>
      <w:r w:rsidRPr="00593997">
        <w:rPr>
          <w:rStyle w:val="underline"/>
          <w:rFonts w:cs="Times New Roman"/>
          <w:sz w:val="16"/>
          <w:szCs w:val="20"/>
        </w:rPr>
        <w:t xml:space="preserve">, all equally free to pursue our own plans, equally free to enter or leave relationships, </w:t>
      </w:r>
      <w:r w:rsidRPr="00A323FD">
        <w:rPr>
          <w:rStyle w:val="StyleBoldUnderline"/>
          <w:rFonts w:ascii="Times New Roman" w:hAnsi="Times New Roman"/>
          <w:sz w:val="20"/>
          <w:highlight w:val="cyan"/>
        </w:rPr>
        <w:t>goes with us wherever we go</w:t>
      </w:r>
      <w:r w:rsidRPr="00A323FD">
        <w:rPr>
          <w:rStyle w:val="underline"/>
          <w:sz w:val="16"/>
          <w:highlight w:val="cyan"/>
        </w:rPr>
        <w:t>,</w:t>
      </w:r>
      <w:r w:rsidRPr="00593997">
        <w:rPr>
          <w:rStyle w:val="underline"/>
          <w:rFonts w:cs="Times New Roman"/>
          <w:sz w:val="16"/>
          <w:szCs w:val="20"/>
        </w:rPr>
        <w:t xml:space="preserve"> and relates us to each other as equals. </w:t>
      </w:r>
      <w:r w:rsidRPr="00593997">
        <w:rPr>
          <w:rStyle w:val="StyleBoldUnderline"/>
          <w:rFonts w:ascii="Times New Roman" w:hAnsi="Times New Roman" w:cs="Times New Roman"/>
          <w:sz w:val="20"/>
          <w:szCs w:val="20"/>
        </w:rPr>
        <w:t>But</w:t>
      </w:r>
      <w:r w:rsidRPr="00593997">
        <w:rPr>
          <w:rStyle w:val="underline"/>
          <w:rFonts w:cs="Times New Roman"/>
          <w:sz w:val="16"/>
          <w:szCs w:val="20"/>
        </w:rPr>
        <w:t xml:space="preserve"> a general recognition of and </w:t>
      </w:r>
      <w:r w:rsidRPr="00593997">
        <w:rPr>
          <w:rStyle w:val="StyleBoldUnderline"/>
          <w:rFonts w:ascii="Times New Roman" w:hAnsi="Times New Roman" w:cs="Times New Roman"/>
          <w:sz w:val="20"/>
          <w:szCs w:val="20"/>
        </w:rPr>
        <w:t>respect for this dignity requires an economic and political system that enables people to realize their nature as free</w:t>
      </w:r>
      <w:r w:rsidRPr="00593997">
        <w:rPr>
          <w:rStyle w:val="underline"/>
          <w:rFonts w:cs="Times New Roman"/>
          <w:sz w:val="16"/>
          <w:szCs w:val="20"/>
        </w:rPr>
        <w:t xml:space="preserve"> and self-responsible agents. Even if the beggar and the alms-giver both believe that, as a human being, the beggar is worth no less than anyone else, it is hard for either of them to genuinely feel this so long as the beggar acts like a beggar, and it is hard for the beggar to act otherwise so long as he is a beggar. It is not surprising, then, that </w:t>
      </w:r>
      <w:r w:rsidRPr="00A323FD">
        <w:rPr>
          <w:rStyle w:val="StyleBoldUnderline"/>
          <w:rFonts w:ascii="Times New Roman" w:hAnsi="Times New Roman"/>
          <w:sz w:val="20"/>
          <w:highlight w:val="cyan"/>
        </w:rPr>
        <w:t>it is only with</w:t>
      </w:r>
      <w:r w:rsidRPr="00593997">
        <w:rPr>
          <w:rStyle w:val="StyleBoldUnderline"/>
          <w:rFonts w:ascii="Times New Roman" w:hAnsi="Times New Roman" w:cs="Times New Roman"/>
          <w:sz w:val="20"/>
          <w:szCs w:val="20"/>
        </w:rPr>
        <w:t xml:space="preserve"> the increased </w:t>
      </w:r>
      <w:r w:rsidRPr="00A323FD">
        <w:rPr>
          <w:rStyle w:val="StyleBoldUnderline"/>
          <w:rFonts w:ascii="Times New Roman" w:hAnsi="Times New Roman"/>
          <w:sz w:val="20"/>
          <w:highlight w:val="cyan"/>
        </w:rPr>
        <w:t>opportunities</w:t>
      </w:r>
      <w:r w:rsidRPr="00593997">
        <w:rPr>
          <w:rStyle w:val="StyleBoldUnderline"/>
          <w:rFonts w:ascii="Times New Roman" w:hAnsi="Times New Roman" w:cs="Times New Roman"/>
          <w:sz w:val="20"/>
          <w:szCs w:val="20"/>
        </w:rPr>
        <w:t xml:space="preserve"> </w:t>
      </w:r>
      <w:r w:rsidRPr="00A323FD">
        <w:rPr>
          <w:rStyle w:val="StyleBoldUnderline"/>
          <w:rFonts w:ascii="Times New Roman" w:hAnsi="Times New Roman"/>
          <w:sz w:val="20"/>
          <w:highlight w:val="cyan"/>
        </w:rPr>
        <w:t>created by market societies</w:t>
      </w:r>
      <w:r w:rsidRPr="00593997">
        <w:rPr>
          <w:rStyle w:val="StyleBoldUnderline"/>
          <w:rFonts w:ascii="Times New Roman" w:hAnsi="Times New Roman" w:cs="Times New Roman"/>
          <w:sz w:val="20"/>
          <w:szCs w:val="20"/>
        </w:rPr>
        <w:t xml:space="preserve"> and the rule of law that </w:t>
      </w:r>
      <w:r w:rsidRPr="00A323FD">
        <w:rPr>
          <w:rStyle w:val="StyleBoldUnderline"/>
          <w:rFonts w:ascii="Times New Roman" w:hAnsi="Times New Roman"/>
          <w:sz w:val="20"/>
          <w:highlight w:val="cyan"/>
        </w:rPr>
        <w:t>the idea of the fundamental equality of persons</w:t>
      </w:r>
      <w:r w:rsidRPr="00593997">
        <w:rPr>
          <w:rStyle w:val="underline"/>
          <w:rFonts w:cs="Times New Roman"/>
          <w:sz w:val="16"/>
          <w:szCs w:val="20"/>
        </w:rPr>
        <w:t xml:space="preserve"> qua persons – an idea praised alike by Mencius, Buddhists, Stoics, and Christians – </w:t>
      </w:r>
      <w:r w:rsidRPr="00A323FD">
        <w:rPr>
          <w:rStyle w:val="StyleBoldUnderline"/>
          <w:rFonts w:ascii="Times New Roman" w:hAnsi="Times New Roman"/>
          <w:sz w:val="20"/>
          <w:highlight w:val="cyan"/>
        </w:rPr>
        <w:t>became</w:t>
      </w:r>
      <w:r w:rsidRPr="00593997">
        <w:rPr>
          <w:rStyle w:val="StyleBoldUnderline"/>
          <w:rFonts w:ascii="Times New Roman" w:hAnsi="Times New Roman" w:cs="Times New Roman"/>
          <w:sz w:val="20"/>
          <w:szCs w:val="20"/>
        </w:rPr>
        <w:t xml:space="preserve"> firmly </w:t>
      </w:r>
      <w:r w:rsidRPr="00A323FD">
        <w:rPr>
          <w:rStyle w:val="StyleBoldUnderline"/>
          <w:rFonts w:ascii="Times New Roman" w:hAnsi="Times New Roman"/>
          <w:sz w:val="20"/>
          <w:highlight w:val="cyan"/>
        </w:rPr>
        <w:t>established</w:t>
      </w:r>
      <w:r w:rsidRPr="00593997">
        <w:rPr>
          <w:rStyle w:val="underline"/>
          <w:rFonts w:cs="Times New Roman"/>
          <w:sz w:val="16"/>
          <w:szCs w:val="20"/>
        </w:rPr>
        <w:t xml:space="preserve">.[44] It is instructive to note that David Hume and Adam Smith celebrated the rise of commerce not only for bringing prosperity to the many, but also for promoting the rule of law, liberty, and good character.[45] Unlike the later romantics of feudalism, both Hume and Smith saw dependency as creating servility.[46] The new commercial society broke down the old feudal hierarchies of power that had kept the many dependent on the few, diffusing power by diffusing freedom and wealth and promoting the rule of law. The increased economic opportunities and security offered by the cities freed people of the need to stay in their clans or with their feudal lords for sustenance or protection.[47] </w:t>
      </w:r>
      <w:r w:rsidRPr="00593997">
        <w:rPr>
          <w:rStyle w:val="StyleBoldUnderline"/>
          <w:rFonts w:ascii="Times New Roman" w:hAnsi="Times New Roman" w:cs="Times New Roman"/>
          <w:sz w:val="20"/>
          <w:szCs w:val="20"/>
        </w:rPr>
        <w:t xml:space="preserve">By enabling them to strike out on their own and make their own lives, </w:t>
      </w:r>
      <w:r w:rsidRPr="00A323FD">
        <w:rPr>
          <w:rStyle w:val="StyleBoldUnderline"/>
          <w:rFonts w:ascii="Times New Roman" w:hAnsi="Times New Roman"/>
          <w:sz w:val="20"/>
          <w:highlight w:val="cyan"/>
        </w:rPr>
        <w:t>commercial society made it</w:t>
      </w:r>
      <w:r w:rsidRPr="00593997">
        <w:rPr>
          <w:rStyle w:val="StyleBoldUnderline"/>
          <w:rFonts w:ascii="Times New Roman" w:hAnsi="Times New Roman" w:cs="Times New Roman"/>
          <w:sz w:val="20"/>
          <w:szCs w:val="20"/>
        </w:rPr>
        <w:t xml:space="preserve"> </w:t>
      </w:r>
      <w:r w:rsidRPr="00A323FD">
        <w:rPr>
          <w:rStyle w:val="StyleBoldUnderline"/>
          <w:rFonts w:ascii="Times New Roman" w:hAnsi="Times New Roman"/>
          <w:sz w:val="20"/>
          <w:highlight w:val="cyan"/>
        </w:rPr>
        <w:t>possible</w:t>
      </w:r>
      <w:r w:rsidRPr="00593997">
        <w:rPr>
          <w:rStyle w:val="StyleBoldUnderline"/>
          <w:rFonts w:ascii="Times New Roman" w:hAnsi="Times New Roman" w:cs="Times New Roman"/>
          <w:sz w:val="20"/>
          <w:szCs w:val="20"/>
        </w:rPr>
        <w:t xml:space="preserve"> for them </w:t>
      </w:r>
      <w:r w:rsidRPr="00A323FD">
        <w:rPr>
          <w:rStyle w:val="StyleBoldUnderline"/>
          <w:rFonts w:ascii="Times New Roman" w:hAnsi="Times New Roman"/>
          <w:sz w:val="20"/>
          <w:highlight w:val="cyan"/>
        </w:rPr>
        <w:t>to earn</w:t>
      </w:r>
      <w:r w:rsidRPr="00593997">
        <w:rPr>
          <w:rStyle w:val="StyleBoldUnderline"/>
          <w:rFonts w:ascii="Times New Roman" w:hAnsi="Times New Roman" w:cs="Times New Roman"/>
          <w:sz w:val="20"/>
          <w:szCs w:val="20"/>
        </w:rPr>
        <w:t xml:space="preserve"> the </w:t>
      </w:r>
      <w:r w:rsidRPr="00A323FD">
        <w:rPr>
          <w:rStyle w:val="StyleBoldUnderline"/>
          <w:rFonts w:ascii="Times New Roman" w:hAnsi="Times New Roman"/>
          <w:sz w:val="20"/>
          <w:highlight w:val="cyan"/>
        </w:rPr>
        <w:t>pride</w:t>
      </w:r>
      <w:r w:rsidRPr="00593997">
        <w:rPr>
          <w:rStyle w:val="StyleBoldUnderline"/>
          <w:rFonts w:ascii="Times New Roman" w:hAnsi="Times New Roman" w:cs="Times New Roman"/>
          <w:sz w:val="20"/>
          <w:szCs w:val="20"/>
        </w:rPr>
        <w:t xml:space="preserve"> that comes from independence and self-reliance; </w:t>
      </w:r>
      <w:r w:rsidRPr="00A323FD">
        <w:rPr>
          <w:rStyle w:val="StyleBoldUnderline"/>
          <w:rFonts w:ascii="Times New Roman" w:hAnsi="Times New Roman"/>
          <w:sz w:val="20"/>
          <w:highlight w:val="cyan"/>
        </w:rPr>
        <w:t>by breaking the shackles of</w:t>
      </w:r>
      <w:r w:rsidRPr="00593997">
        <w:rPr>
          <w:rStyle w:val="StyleBoldUnderline"/>
          <w:rFonts w:ascii="Times New Roman" w:hAnsi="Times New Roman" w:cs="Times New Roman"/>
          <w:sz w:val="20"/>
          <w:szCs w:val="20"/>
        </w:rPr>
        <w:t xml:space="preserve"> inherited </w:t>
      </w:r>
      <w:r w:rsidRPr="00A323FD">
        <w:rPr>
          <w:rStyle w:val="StyleBoldUnderline"/>
          <w:rFonts w:ascii="Times New Roman" w:hAnsi="Times New Roman"/>
          <w:sz w:val="20"/>
          <w:highlight w:val="cyan"/>
        </w:rPr>
        <w:t>status</w:t>
      </w:r>
      <w:r w:rsidRPr="00593997">
        <w:rPr>
          <w:rStyle w:val="StyleBoldUnderline"/>
          <w:rFonts w:ascii="Times New Roman" w:hAnsi="Times New Roman" w:cs="Times New Roman"/>
          <w:sz w:val="20"/>
          <w:szCs w:val="20"/>
        </w:rPr>
        <w:t xml:space="preserve">, </w:t>
      </w:r>
      <w:r w:rsidRPr="00A323FD">
        <w:rPr>
          <w:rStyle w:val="StyleBoldUnderline"/>
          <w:rFonts w:ascii="Times New Roman" w:hAnsi="Times New Roman"/>
          <w:sz w:val="20"/>
          <w:highlight w:val="cyan"/>
        </w:rPr>
        <w:t>the market</w:t>
      </w:r>
      <w:r w:rsidRPr="00593997">
        <w:rPr>
          <w:rStyle w:val="StyleBoldUnderline"/>
          <w:rFonts w:ascii="Times New Roman" w:hAnsi="Times New Roman" w:cs="Times New Roman"/>
          <w:sz w:val="20"/>
          <w:szCs w:val="20"/>
        </w:rPr>
        <w:t xml:space="preserve"> order </w:t>
      </w:r>
      <w:r w:rsidRPr="00A323FD">
        <w:rPr>
          <w:rStyle w:val="StyleBoldUnderline"/>
          <w:rFonts w:ascii="Times New Roman" w:hAnsi="Times New Roman"/>
          <w:sz w:val="20"/>
          <w:highlight w:val="cyan"/>
        </w:rPr>
        <w:t>made it possible</w:t>
      </w:r>
      <w:r w:rsidRPr="00593997">
        <w:rPr>
          <w:rStyle w:val="StyleBoldUnderline"/>
          <w:rFonts w:ascii="Times New Roman" w:hAnsi="Times New Roman" w:cs="Times New Roman"/>
          <w:sz w:val="20"/>
          <w:szCs w:val="20"/>
        </w:rPr>
        <w:t xml:space="preserve"> </w:t>
      </w:r>
      <w:r w:rsidRPr="00A323FD">
        <w:rPr>
          <w:rStyle w:val="StyleBoldUnderline"/>
          <w:rFonts w:ascii="Times New Roman" w:hAnsi="Times New Roman"/>
          <w:sz w:val="20"/>
          <w:highlight w:val="cyan"/>
        </w:rPr>
        <w:t>for people to see themselves as equals</w:t>
      </w:r>
      <w:r w:rsidRPr="00593997">
        <w:rPr>
          <w:rStyle w:val="StyleBoldUnderline"/>
          <w:rFonts w:ascii="Times New Roman" w:hAnsi="Times New Roman" w:cs="Times New Roman"/>
          <w:sz w:val="20"/>
          <w:szCs w:val="20"/>
        </w:rPr>
        <w:t xml:space="preserve"> and ends in themselves</w:t>
      </w:r>
      <w:r w:rsidRPr="00593997">
        <w:rPr>
          <w:rStyle w:val="underline"/>
          <w:rFonts w:cs="Times New Roman"/>
          <w:sz w:val="16"/>
          <w:szCs w:val="20"/>
        </w:rPr>
        <w:t>.</w:t>
      </w:r>
    </w:p>
    <w:p w14:paraId="63559B97" w14:textId="77777777" w:rsidR="001A6D68" w:rsidRDefault="001A6D68" w:rsidP="001A6D68"/>
    <w:p w14:paraId="663ECA11" w14:textId="77777777" w:rsidR="001A6D68" w:rsidRDefault="001A6D68" w:rsidP="001A6D68"/>
    <w:p w14:paraId="11DAE2B1" w14:textId="77777777" w:rsidR="001A6D68" w:rsidRPr="00593997" w:rsidRDefault="001A6D68" w:rsidP="001A6D68">
      <w:pPr>
        <w:pStyle w:val="Heading4"/>
        <w:rPr>
          <w:rFonts w:ascii="Times New Roman" w:hAnsi="Times New Roman" w:cs="Times New Roman"/>
        </w:rPr>
      </w:pPr>
      <w:r w:rsidRPr="00593997">
        <w:rPr>
          <w:rFonts w:ascii="Times New Roman" w:hAnsi="Times New Roman" w:cs="Times New Roman"/>
        </w:rPr>
        <w:t xml:space="preserve">Markets require empathy which enables ethical relationships and exchange. </w:t>
      </w:r>
    </w:p>
    <w:p w14:paraId="15376517" w14:textId="77777777" w:rsidR="001A6D68" w:rsidRPr="00593997" w:rsidRDefault="001A6D68" w:rsidP="001A6D68">
      <w:pPr>
        <w:rPr>
          <w:rStyle w:val="StyleStyleBold12pt"/>
          <w:rFonts w:ascii="Times New Roman" w:hAnsi="Times New Roman" w:cs="Times New Roman"/>
        </w:rPr>
      </w:pPr>
      <w:r w:rsidRPr="00593997">
        <w:rPr>
          <w:rStyle w:val="StyleStyleBold12pt"/>
          <w:rFonts w:ascii="Times New Roman" w:hAnsi="Times New Roman" w:cs="Times New Roman"/>
        </w:rPr>
        <w:t xml:space="preserve">Palmer 2007 </w:t>
      </w:r>
    </w:p>
    <w:p w14:paraId="092DCD18" w14:textId="77777777" w:rsidR="001A6D68" w:rsidRPr="00593997" w:rsidRDefault="001A6D68" w:rsidP="001A6D68">
      <w:pPr>
        <w:rPr>
          <w:rFonts w:ascii="Times New Roman" w:hAnsi="Times New Roman" w:cs="Times New Roman"/>
          <w:sz w:val="16"/>
          <w:szCs w:val="16"/>
        </w:rPr>
      </w:pPr>
      <w:r w:rsidRPr="00593997">
        <w:rPr>
          <w:rFonts w:ascii="Times New Roman" w:hAnsi="Times New Roman" w:cs="Times New Roman"/>
          <w:sz w:val="16"/>
          <w:szCs w:val="16"/>
        </w:rPr>
        <w:t>Tom G., Open Societies, Global Markets, and the Bourgeois Virtues, http://www.cato.org/pub_display.php?pub_id=8229</w:t>
      </w:r>
    </w:p>
    <w:p w14:paraId="3D21CBDD" w14:textId="77777777" w:rsidR="001A6D68" w:rsidRDefault="001A6D68" w:rsidP="001A6D68">
      <w:pPr>
        <w:rPr>
          <w:rFonts w:ascii="Times New Roman" w:eastAsia="Arial" w:hAnsi="Times New Roman" w:cs="Times New Roman"/>
          <w:sz w:val="20"/>
          <w:szCs w:val="20"/>
          <w:u w:val="single"/>
        </w:rPr>
      </w:pPr>
      <w:r w:rsidRPr="00A323FD">
        <w:rPr>
          <w:rFonts w:ascii="Times New Roman" w:eastAsia="Calibri" w:hAnsi="Times New Roman"/>
          <w:sz w:val="20"/>
          <w:highlight w:val="cyan"/>
          <w:u w:val="single"/>
        </w:rPr>
        <w:t>Markets are</w:t>
      </w:r>
      <w:r w:rsidRPr="00593997">
        <w:rPr>
          <w:rFonts w:ascii="Times New Roman" w:eastAsia="Calibri" w:hAnsi="Times New Roman" w:cs="Times New Roman"/>
          <w:sz w:val="16"/>
          <w:szCs w:val="20"/>
        </w:rPr>
        <w:t xml:space="preserve"> not merely founded on respect for justice, however. They are also </w:t>
      </w:r>
      <w:r w:rsidRPr="00A323FD">
        <w:rPr>
          <w:rFonts w:ascii="Times New Roman" w:eastAsia="Calibri" w:hAnsi="Times New Roman"/>
          <w:sz w:val="20"/>
          <w:highlight w:val="cyan"/>
          <w:u w:val="single"/>
        </w:rPr>
        <w:t>founded on the ability of humans to take into account</w:t>
      </w:r>
      <w:r w:rsidRPr="00A323FD">
        <w:rPr>
          <w:rFonts w:ascii="Times New Roman" w:eastAsia="Calibri" w:hAnsi="Times New Roman"/>
          <w:sz w:val="16"/>
          <w:highlight w:val="cyan"/>
        </w:rPr>
        <w:t>,</w:t>
      </w:r>
      <w:r w:rsidRPr="00593997">
        <w:rPr>
          <w:rFonts w:ascii="Times New Roman" w:eastAsia="Calibri" w:hAnsi="Times New Roman" w:cs="Times New Roman"/>
          <w:sz w:val="16"/>
          <w:szCs w:val="20"/>
        </w:rPr>
        <w:t xml:space="preserve"> not only their own desires, but </w:t>
      </w:r>
      <w:r w:rsidRPr="00593997">
        <w:rPr>
          <w:rFonts w:ascii="Times New Roman" w:eastAsia="Calibri" w:hAnsi="Times New Roman" w:cs="Times New Roman"/>
          <w:sz w:val="20"/>
          <w:szCs w:val="20"/>
          <w:u w:val="single"/>
        </w:rPr>
        <w:t xml:space="preserve">the </w:t>
      </w:r>
      <w:r w:rsidRPr="00A323FD">
        <w:rPr>
          <w:rFonts w:ascii="Times New Roman" w:eastAsia="Calibri" w:hAnsi="Times New Roman"/>
          <w:sz w:val="20"/>
          <w:highlight w:val="cyan"/>
          <w:u w:val="single"/>
        </w:rPr>
        <w:t>desires of others</w:t>
      </w:r>
      <w:r w:rsidRPr="00593997">
        <w:rPr>
          <w:rFonts w:ascii="Times New Roman" w:eastAsia="Calibri" w:hAnsi="Times New Roman" w:cs="Times New Roman"/>
          <w:sz w:val="16"/>
          <w:szCs w:val="20"/>
        </w:rPr>
        <w:t xml:space="preserve">, </w:t>
      </w:r>
      <w:r w:rsidRPr="00593997">
        <w:rPr>
          <w:rFonts w:ascii="Times New Roman" w:eastAsia="Calibri" w:hAnsi="Times New Roman" w:cs="Times New Roman"/>
          <w:sz w:val="20"/>
          <w:szCs w:val="20"/>
          <w:u w:val="single"/>
        </w:rPr>
        <w:t>to put themselves in the places of others</w:t>
      </w:r>
      <w:r w:rsidRPr="00593997">
        <w:rPr>
          <w:rFonts w:ascii="Times New Roman" w:eastAsia="Calibri" w:hAnsi="Times New Roman" w:cs="Times New Roman"/>
          <w:sz w:val="16"/>
          <w:szCs w:val="20"/>
        </w:rPr>
        <w:t xml:space="preserve">. </w:t>
      </w:r>
      <w:r w:rsidRPr="00593997">
        <w:rPr>
          <w:rFonts w:ascii="Times New Roman" w:eastAsia="Calibri" w:hAnsi="Times New Roman" w:cs="Times New Roman"/>
          <w:sz w:val="20"/>
          <w:szCs w:val="20"/>
          <w:u w:val="single"/>
        </w:rPr>
        <w:t>A restaurateur who didn't care what his diners wanted would not be in business long</w:t>
      </w:r>
      <w:r w:rsidRPr="00593997">
        <w:rPr>
          <w:rFonts w:ascii="Times New Roman" w:eastAsia="Calibri" w:hAnsi="Times New Roman" w:cs="Times New Roman"/>
          <w:sz w:val="16"/>
          <w:szCs w:val="20"/>
        </w:rPr>
        <w:t xml:space="preserve">. If the guests are made sick by the food, they won't come back. If the food fails to please them, they won't come back. He will be out of business. Markets provide incentives for participants to put themselves in the position of others, to consider what their desires are, and to try to see things as they see them. As Thomas Haskell notes, in his explanation of the relationship between "capitalism" (i.e., free enterprise) and humanitarianism, although "Conscience and promise keeping emerged in human history, of course, long before capitalism... it was not until the eighteenth century, in Western Europe, England, and North America, that societies first appeared whose economic systems depended on the expectation that most people, most of the time, were sufficiently conscience-ridden (and certain of retribution) that they could be trusted to keep their promises."11 </w:t>
      </w:r>
      <w:r w:rsidRPr="00A323FD">
        <w:rPr>
          <w:rFonts w:ascii="Times New Roman" w:eastAsia="Calibri" w:hAnsi="Times New Roman"/>
          <w:sz w:val="20"/>
          <w:highlight w:val="cyan"/>
          <w:u w:val="single"/>
        </w:rPr>
        <w:t>Markets are the alternative</w:t>
      </w:r>
      <w:r w:rsidRPr="00593997">
        <w:rPr>
          <w:rFonts w:ascii="Times New Roman" w:eastAsia="Calibri" w:hAnsi="Times New Roman" w:cs="Times New Roman"/>
          <w:sz w:val="16"/>
          <w:szCs w:val="20"/>
        </w:rPr>
        <w:t xml:space="preserve"> to violence, to oppression, </w:t>
      </w:r>
      <w:r w:rsidRPr="00A323FD">
        <w:rPr>
          <w:rFonts w:ascii="Times New Roman" w:eastAsia="Calibri" w:hAnsi="Times New Roman"/>
          <w:sz w:val="20"/>
          <w:highlight w:val="cyan"/>
          <w:u w:val="single"/>
        </w:rPr>
        <w:t>to</w:t>
      </w:r>
      <w:r w:rsidRPr="00593997">
        <w:rPr>
          <w:rFonts w:ascii="Times New Roman" w:eastAsia="Calibri" w:hAnsi="Times New Roman" w:cs="Times New Roman"/>
          <w:sz w:val="20"/>
          <w:szCs w:val="20"/>
          <w:u w:val="single"/>
        </w:rPr>
        <w:t xml:space="preserve"> </w:t>
      </w:r>
      <w:r w:rsidRPr="00A323FD">
        <w:rPr>
          <w:rFonts w:ascii="Times New Roman" w:eastAsia="Calibri" w:hAnsi="Times New Roman"/>
          <w:sz w:val="20"/>
          <w:highlight w:val="cyan"/>
          <w:u w:val="single"/>
        </w:rPr>
        <w:t>war.</w:t>
      </w:r>
      <w:r w:rsidRPr="00593997">
        <w:rPr>
          <w:rFonts w:ascii="Times New Roman" w:eastAsia="Calibri" w:hAnsi="Times New Roman" w:cs="Times New Roman"/>
          <w:sz w:val="20"/>
          <w:szCs w:val="20"/>
          <w:u w:val="single"/>
        </w:rPr>
        <w:t xml:space="preserve"> </w:t>
      </w:r>
      <w:r w:rsidRPr="00A323FD">
        <w:rPr>
          <w:rFonts w:ascii="Times New Roman" w:eastAsia="Calibri" w:hAnsi="Times New Roman"/>
          <w:sz w:val="20"/>
          <w:highlight w:val="cyan"/>
          <w:u w:val="single"/>
        </w:rPr>
        <w:t>Markets make us social</w:t>
      </w:r>
      <w:r w:rsidRPr="00593997">
        <w:rPr>
          <w:rFonts w:ascii="Times New Roman" w:eastAsia="Calibri" w:hAnsi="Times New Roman" w:cs="Times New Roman"/>
          <w:sz w:val="16"/>
          <w:szCs w:val="20"/>
        </w:rPr>
        <w:t>. Markets make us peaceful. Markets make us free. As Henri Pirenne noted in his classic study Medieval Cities: Their Origins and the Revival of Trade, "</w:t>
      </w:r>
      <w:proofErr w:type="gramStart"/>
      <w:r w:rsidRPr="00593997">
        <w:rPr>
          <w:rFonts w:ascii="Times New Roman" w:eastAsia="Calibri" w:hAnsi="Times New Roman" w:cs="Times New Roman"/>
          <w:sz w:val="16"/>
          <w:szCs w:val="20"/>
        </w:rPr>
        <w:t>just</w:t>
      </w:r>
      <w:proofErr w:type="gramEnd"/>
      <w:r w:rsidRPr="00593997">
        <w:rPr>
          <w:rFonts w:ascii="Times New Roman" w:eastAsia="Calibri" w:hAnsi="Times New Roman" w:cs="Times New Roman"/>
          <w:sz w:val="16"/>
          <w:szCs w:val="20"/>
        </w:rPr>
        <w:t xml:space="preserve"> as agrarian civilization had made of the peasant a man whose normal state was servitude, trade made of the merchant a man whose normal condition was liberty."12 An enterprise culture makes traders of all of us.  </w:t>
      </w:r>
      <w:r w:rsidRPr="00A323FD">
        <w:rPr>
          <w:rFonts w:ascii="Times New Roman" w:eastAsia="Calibri" w:hAnsi="Times New Roman"/>
          <w:sz w:val="20"/>
          <w:highlight w:val="cyan"/>
          <w:u w:val="single"/>
        </w:rPr>
        <w:t>Markets remind us</w:t>
      </w:r>
      <w:r w:rsidRPr="00593997">
        <w:rPr>
          <w:rFonts w:ascii="Times New Roman" w:eastAsia="Calibri" w:hAnsi="Times New Roman" w:cs="Times New Roman"/>
          <w:sz w:val="20"/>
          <w:szCs w:val="20"/>
          <w:u w:val="single"/>
        </w:rPr>
        <w:t xml:space="preserve"> that other </w:t>
      </w:r>
      <w:r w:rsidRPr="00A323FD">
        <w:rPr>
          <w:rFonts w:ascii="Times New Roman" w:eastAsia="Calibri" w:hAnsi="Times New Roman"/>
          <w:sz w:val="20"/>
          <w:highlight w:val="cyan"/>
          <w:u w:val="single"/>
        </w:rPr>
        <w:t>people matter</w:t>
      </w:r>
      <w:r w:rsidRPr="00593997">
        <w:rPr>
          <w:rFonts w:ascii="Times New Roman" w:eastAsia="Calibri" w:hAnsi="Times New Roman" w:cs="Times New Roman"/>
          <w:sz w:val="16"/>
          <w:szCs w:val="20"/>
        </w:rPr>
        <w:t xml:space="preserve">, too, not only those in our immediate family or social group, </w:t>
      </w:r>
      <w:r w:rsidRPr="00A323FD">
        <w:rPr>
          <w:rFonts w:ascii="Times New Roman" w:eastAsia="Calibri" w:hAnsi="Times New Roman"/>
          <w:sz w:val="20"/>
          <w:highlight w:val="cyan"/>
          <w:u w:val="single"/>
        </w:rPr>
        <w:t>at first because we</w:t>
      </w:r>
      <w:r w:rsidRPr="00593997">
        <w:rPr>
          <w:rFonts w:ascii="Times New Roman" w:eastAsia="Calibri" w:hAnsi="Times New Roman" w:cs="Times New Roman"/>
          <w:sz w:val="20"/>
          <w:szCs w:val="20"/>
          <w:u w:val="single"/>
        </w:rPr>
        <w:t xml:space="preserve"> </w:t>
      </w:r>
      <w:r w:rsidRPr="00A323FD">
        <w:rPr>
          <w:rFonts w:ascii="Times New Roman" w:eastAsia="Calibri" w:hAnsi="Times New Roman"/>
          <w:sz w:val="20"/>
          <w:highlight w:val="cyan"/>
          <w:u w:val="single"/>
        </w:rPr>
        <w:t>learn we can benefit</w:t>
      </w:r>
      <w:r w:rsidRPr="00593997">
        <w:rPr>
          <w:rFonts w:ascii="Times New Roman" w:eastAsia="Calibri" w:hAnsi="Times New Roman" w:cs="Times New Roman"/>
          <w:sz w:val="20"/>
          <w:szCs w:val="20"/>
          <w:u w:val="single"/>
        </w:rPr>
        <w:t xml:space="preserve"> </w:t>
      </w:r>
      <w:r w:rsidRPr="00A323FD">
        <w:rPr>
          <w:rFonts w:ascii="Times New Roman" w:eastAsia="Calibri" w:hAnsi="Times New Roman"/>
          <w:sz w:val="20"/>
          <w:highlight w:val="cyan"/>
          <w:u w:val="single"/>
        </w:rPr>
        <w:t>when we exchange</w:t>
      </w:r>
      <w:r w:rsidRPr="00593997">
        <w:rPr>
          <w:rFonts w:ascii="Times New Roman" w:eastAsia="Calibri" w:hAnsi="Times New Roman" w:cs="Times New Roman"/>
          <w:sz w:val="20"/>
          <w:szCs w:val="20"/>
          <w:u w:val="single"/>
        </w:rPr>
        <w:t>, but later in other ways</w:t>
      </w:r>
      <w:r w:rsidRPr="00593997">
        <w:rPr>
          <w:rFonts w:ascii="Times New Roman" w:eastAsia="Calibri" w:hAnsi="Times New Roman" w:cs="Times New Roman"/>
          <w:sz w:val="16"/>
          <w:szCs w:val="20"/>
        </w:rPr>
        <w:t xml:space="preserve">, as well, </w:t>
      </w:r>
      <w:r w:rsidRPr="00A323FD">
        <w:rPr>
          <w:rFonts w:ascii="Times New Roman" w:eastAsia="Calibri" w:hAnsi="Times New Roman"/>
          <w:sz w:val="20"/>
          <w:highlight w:val="cyan"/>
          <w:u w:val="single"/>
        </w:rPr>
        <w:t>as we meet them, interact</w:t>
      </w:r>
      <w:r w:rsidRPr="00593997">
        <w:rPr>
          <w:rFonts w:ascii="Times New Roman" w:eastAsia="Calibri" w:hAnsi="Times New Roman" w:cs="Times New Roman"/>
          <w:sz w:val="20"/>
          <w:szCs w:val="20"/>
          <w:u w:val="single"/>
        </w:rPr>
        <w:t xml:space="preserve"> with them, make friends with them</w:t>
      </w:r>
      <w:r w:rsidRPr="00593997">
        <w:rPr>
          <w:rFonts w:ascii="Times New Roman" w:eastAsia="Calibri" w:hAnsi="Times New Roman" w:cs="Times New Roman"/>
          <w:sz w:val="16"/>
          <w:szCs w:val="20"/>
        </w:rPr>
        <w:t xml:space="preserve">.13 </w:t>
      </w:r>
      <w:r w:rsidRPr="00593997">
        <w:rPr>
          <w:rFonts w:ascii="Times New Roman" w:eastAsia="Arial" w:hAnsi="Times New Roman" w:cs="Times New Roman"/>
          <w:sz w:val="16"/>
          <w:szCs w:val="20"/>
        </w:rPr>
        <w:t xml:space="preserve">Enterprise is often accused of promoting greed. </w:t>
      </w:r>
      <w:r w:rsidRPr="00A323FD">
        <w:rPr>
          <w:rFonts w:ascii="Times New Roman" w:eastAsia="Arial" w:hAnsi="Times New Roman"/>
          <w:sz w:val="20"/>
          <w:highlight w:val="cyan"/>
          <w:u w:val="single"/>
        </w:rPr>
        <w:t>Free enterprise</w:t>
      </w:r>
      <w:r w:rsidRPr="00593997">
        <w:rPr>
          <w:rFonts w:ascii="Times New Roman" w:eastAsia="Arial" w:hAnsi="Times New Roman" w:cs="Times New Roman"/>
          <w:sz w:val="20"/>
          <w:szCs w:val="20"/>
          <w:u w:val="single"/>
        </w:rPr>
        <w:t xml:space="preserve"> neither promotes nor dampens selfishness or greed. It </w:t>
      </w:r>
      <w:r w:rsidRPr="00A323FD">
        <w:rPr>
          <w:rFonts w:ascii="Times New Roman" w:eastAsia="Arial" w:hAnsi="Times New Roman"/>
          <w:sz w:val="20"/>
          <w:highlight w:val="cyan"/>
          <w:u w:val="single"/>
        </w:rPr>
        <w:t>makes</w:t>
      </w:r>
      <w:r w:rsidRPr="00593997">
        <w:rPr>
          <w:rFonts w:ascii="Times New Roman" w:eastAsia="Arial" w:hAnsi="Times New Roman" w:cs="Times New Roman"/>
          <w:sz w:val="20"/>
          <w:szCs w:val="20"/>
          <w:u w:val="single"/>
        </w:rPr>
        <w:t xml:space="preserve"> it </w:t>
      </w:r>
      <w:r w:rsidRPr="00A323FD">
        <w:rPr>
          <w:rFonts w:ascii="Times New Roman" w:eastAsia="Arial" w:hAnsi="Times New Roman"/>
          <w:sz w:val="20"/>
          <w:highlight w:val="cyan"/>
          <w:u w:val="single"/>
        </w:rPr>
        <w:t>possible</w:t>
      </w:r>
      <w:r w:rsidRPr="00593997">
        <w:rPr>
          <w:rFonts w:ascii="Times New Roman" w:eastAsia="Arial" w:hAnsi="Times New Roman" w:cs="Times New Roman"/>
          <w:sz w:val="20"/>
          <w:szCs w:val="20"/>
          <w:u w:val="single"/>
        </w:rPr>
        <w:t xml:space="preserve"> for the most </w:t>
      </w:r>
      <w:r w:rsidRPr="00A323FD">
        <w:rPr>
          <w:rFonts w:ascii="Times New Roman" w:eastAsia="Arial" w:hAnsi="Times New Roman"/>
          <w:sz w:val="20"/>
          <w:highlight w:val="cyan"/>
          <w:u w:val="single"/>
        </w:rPr>
        <w:t>altruistic</w:t>
      </w:r>
      <w:r w:rsidRPr="00593997">
        <w:rPr>
          <w:rFonts w:ascii="Times New Roman" w:eastAsia="Arial" w:hAnsi="Times New Roman" w:cs="Times New Roman"/>
          <w:sz w:val="20"/>
          <w:szCs w:val="20"/>
          <w:u w:val="single"/>
        </w:rPr>
        <w:t xml:space="preserve">, as well as the most selfish, to </w:t>
      </w:r>
      <w:r w:rsidRPr="00A323FD">
        <w:rPr>
          <w:rFonts w:ascii="Times New Roman" w:eastAsia="Arial" w:hAnsi="Times New Roman"/>
          <w:sz w:val="20"/>
          <w:highlight w:val="cyan"/>
          <w:u w:val="single"/>
        </w:rPr>
        <w:t>advance</w:t>
      </w:r>
      <w:r w:rsidRPr="00593997">
        <w:rPr>
          <w:rFonts w:ascii="Times New Roman" w:eastAsia="Arial" w:hAnsi="Times New Roman" w:cs="Times New Roman"/>
          <w:sz w:val="20"/>
          <w:szCs w:val="20"/>
          <w:u w:val="single"/>
        </w:rPr>
        <w:t xml:space="preserve"> their </w:t>
      </w:r>
      <w:r w:rsidRPr="00A323FD">
        <w:rPr>
          <w:rFonts w:ascii="Times New Roman" w:eastAsia="Arial" w:hAnsi="Times New Roman"/>
          <w:sz w:val="20"/>
          <w:highlight w:val="cyan"/>
          <w:u w:val="single"/>
        </w:rPr>
        <w:t>purposes</w:t>
      </w:r>
      <w:r w:rsidRPr="00593997">
        <w:rPr>
          <w:rFonts w:ascii="Times New Roman" w:eastAsia="Arial" w:hAnsi="Times New Roman" w:cs="Times New Roman"/>
          <w:sz w:val="20"/>
          <w:szCs w:val="20"/>
          <w:u w:val="single"/>
        </w:rPr>
        <w:t xml:space="preserve"> in peace</w:t>
      </w:r>
      <w:r w:rsidRPr="00593997">
        <w:rPr>
          <w:rFonts w:ascii="Times New Roman" w:eastAsia="Arial" w:hAnsi="Times New Roman" w:cs="Times New Roman"/>
          <w:sz w:val="16"/>
          <w:szCs w:val="20"/>
        </w:rPr>
        <w:t xml:space="preserve">. Those who dedicate their lives to helping others exchange in markets to advance their purposes, no less than those whose goal is to increase their store of wealth. Some of the latter even accumulate wealth for the purpose of increasing their ability to help others. </w:t>
      </w:r>
      <w:r w:rsidRPr="00593997">
        <w:rPr>
          <w:rFonts w:ascii="Times New Roman" w:eastAsia="Arial" w:hAnsi="Times New Roman" w:cs="Times New Roman"/>
          <w:sz w:val="20"/>
          <w:szCs w:val="20"/>
          <w:u w:val="single"/>
        </w:rPr>
        <w:t>George Soros, Bill Gates, and Sir John Templeton</w:t>
      </w:r>
      <w:r w:rsidRPr="00593997">
        <w:rPr>
          <w:rFonts w:ascii="Times New Roman" w:eastAsia="Arial" w:hAnsi="Times New Roman" w:cs="Times New Roman"/>
          <w:sz w:val="16"/>
          <w:szCs w:val="20"/>
        </w:rPr>
        <w:t xml:space="preserve"> </w:t>
      </w:r>
      <w:r w:rsidRPr="00593997">
        <w:rPr>
          <w:rFonts w:ascii="Times New Roman" w:eastAsia="Arial" w:hAnsi="Times New Roman" w:cs="Times New Roman"/>
          <w:sz w:val="16"/>
          <w:szCs w:val="20"/>
        </w:rPr>
        <w:lastRenderedPageBreak/>
        <w:t xml:space="preserve">are examples of the latter; they </w:t>
      </w:r>
      <w:r w:rsidRPr="00593997">
        <w:rPr>
          <w:rFonts w:ascii="Times New Roman" w:eastAsia="Arial" w:hAnsi="Times New Roman" w:cs="Times New Roman"/>
          <w:sz w:val="20"/>
          <w:szCs w:val="20"/>
          <w:u w:val="single"/>
        </w:rPr>
        <w:t>have earned great sums of wealth, which has increased their ability to help others through their vast charitable activities</w:t>
      </w:r>
    </w:p>
    <w:p w14:paraId="5496B553" w14:textId="77777777" w:rsidR="001A6D68" w:rsidRDefault="001A6D68" w:rsidP="001A6D68">
      <w:pPr>
        <w:rPr>
          <w:rFonts w:ascii="Times New Roman" w:eastAsia="Arial" w:hAnsi="Times New Roman" w:cs="Times New Roman"/>
          <w:sz w:val="20"/>
          <w:szCs w:val="20"/>
          <w:u w:val="single"/>
        </w:rPr>
      </w:pPr>
    </w:p>
    <w:p w14:paraId="34B71B67" w14:textId="77777777" w:rsidR="001A6D68" w:rsidRPr="00593997" w:rsidRDefault="001A6D68" w:rsidP="001A6D68">
      <w:pPr>
        <w:pStyle w:val="Heading4"/>
        <w:rPr>
          <w:rFonts w:ascii="Times New Roman" w:eastAsia="Times New Roman" w:hAnsi="Times New Roman" w:cs="Times New Roman"/>
        </w:rPr>
      </w:pPr>
      <w:r w:rsidRPr="00593997">
        <w:rPr>
          <w:rFonts w:ascii="Times New Roman" w:eastAsia="Times New Roman" w:hAnsi="Times New Roman" w:cs="Times New Roman"/>
        </w:rPr>
        <w:t xml:space="preserve">Conclusive global data proves global trade increases individual prosperity, life expectancy, education and political freedom. </w:t>
      </w:r>
    </w:p>
    <w:p w14:paraId="6FA3079F" w14:textId="77777777" w:rsidR="001A6D68" w:rsidRPr="00593997" w:rsidRDefault="001A6D68" w:rsidP="001A6D68">
      <w:pPr>
        <w:rPr>
          <w:rStyle w:val="StyleStyleBold12pt"/>
          <w:rFonts w:ascii="Times New Roman" w:hAnsi="Times New Roman" w:cs="Times New Roman"/>
        </w:rPr>
      </w:pPr>
      <w:r w:rsidRPr="00593997">
        <w:rPr>
          <w:rStyle w:val="StyleStyleBold12pt"/>
          <w:rFonts w:ascii="Times New Roman" w:hAnsi="Times New Roman" w:cs="Times New Roman"/>
        </w:rPr>
        <w:t>Leeson 2010</w:t>
      </w:r>
    </w:p>
    <w:p w14:paraId="5C684A5B" w14:textId="77777777" w:rsidR="001A6D68" w:rsidRPr="00593997" w:rsidRDefault="001A6D68" w:rsidP="001A6D68">
      <w:pPr>
        <w:rPr>
          <w:rFonts w:ascii="Times New Roman" w:hAnsi="Times New Roman" w:cs="Times New Roman"/>
          <w:sz w:val="16"/>
          <w:szCs w:val="16"/>
        </w:rPr>
      </w:pPr>
      <w:r w:rsidRPr="00593997">
        <w:rPr>
          <w:rFonts w:ascii="Times New Roman" w:hAnsi="Times New Roman" w:cs="Times New Roman"/>
          <w:sz w:val="16"/>
          <w:szCs w:val="16"/>
        </w:rPr>
        <w:t>Peter T.</w:t>
      </w:r>
      <w:proofErr w:type="gramStart"/>
      <w:r w:rsidRPr="00593997">
        <w:rPr>
          <w:rFonts w:ascii="Times New Roman" w:hAnsi="Times New Roman" w:cs="Times New Roman"/>
          <w:sz w:val="16"/>
          <w:szCs w:val="16"/>
        </w:rPr>
        <w:t>,BB</w:t>
      </w:r>
      <w:proofErr w:type="gramEnd"/>
      <w:r w:rsidRPr="00593997">
        <w:rPr>
          <w:rFonts w:ascii="Times New Roman" w:hAnsi="Times New Roman" w:cs="Times New Roman"/>
          <w:sz w:val="16"/>
          <w:szCs w:val="16"/>
        </w:rPr>
        <w:t>&amp;T Professor for the Study of Capitalism at the Mercatus Center, George Mason University, Two Cheers for Capitalism? http://www.peterleeson.com/Two_Cheers_for_Capitalism.pdf</w:t>
      </w:r>
    </w:p>
    <w:p w14:paraId="59F11FBD" w14:textId="23AD33FB" w:rsidR="001A6D68" w:rsidRPr="00FB7C3E" w:rsidRDefault="001A6D68" w:rsidP="00C65EEE">
      <w:pPr>
        <w:rPr>
          <w:rFonts w:asciiTheme="minorHAnsi" w:hAnsiTheme="minorHAnsi" w:cstheme="minorHAnsi"/>
          <w:sz w:val="16"/>
        </w:rPr>
      </w:pPr>
      <w:r w:rsidRPr="00A323FD">
        <w:rPr>
          <w:rFonts w:ascii="Times New Roman" w:eastAsia="Calibri" w:hAnsi="Times New Roman"/>
          <w:b/>
          <w:highlight w:val="cyan"/>
          <w:u w:val="single"/>
        </w:rPr>
        <w:t>The data are clear</w:t>
      </w:r>
      <w:r w:rsidRPr="00593997">
        <w:rPr>
          <w:rFonts w:ascii="Times New Roman" w:eastAsia="Calibri" w:hAnsi="Times New Roman" w:cs="Times New Roman"/>
          <w:sz w:val="16"/>
        </w:rPr>
        <w:t xml:space="preserve">: countries that became more capitalist became much wealthier. </w:t>
      </w:r>
      <w:r w:rsidRPr="00A323FD">
        <w:rPr>
          <w:rFonts w:ascii="Times New Roman" w:eastAsia="Calibri" w:hAnsi="Times New Roman"/>
          <w:highlight w:val="cyan"/>
          <w:u w:val="single"/>
        </w:rPr>
        <w:t>The average country that became</w:t>
      </w:r>
      <w:r w:rsidRPr="00593997">
        <w:rPr>
          <w:rFonts w:ascii="Times New Roman" w:eastAsia="Calibri" w:hAnsi="Times New Roman" w:cs="Times New Roman"/>
          <w:u w:val="single"/>
        </w:rPr>
        <w:t xml:space="preserve"> more </w:t>
      </w:r>
      <w:r w:rsidRPr="00A323FD">
        <w:rPr>
          <w:rFonts w:ascii="Times New Roman" w:eastAsia="Calibri" w:hAnsi="Times New Roman"/>
          <w:highlight w:val="cyan"/>
          <w:u w:val="single"/>
        </w:rPr>
        <w:t>capitalist</w:t>
      </w:r>
      <w:r w:rsidRPr="00593997">
        <w:rPr>
          <w:rFonts w:ascii="Times New Roman" w:eastAsia="Calibri" w:hAnsi="Times New Roman" w:cs="Times New Roman"/>
          <w:u w:val="single"/>
        </w:rPr>
        <w:t xml:space="preserve"> over the last 25 years </w:t>
      </w:r>
      <w:r w:rsidRPr="00A323FD">
        <w:rPr>
          <w:rFonts w:ascii="Times New Roman" w:eastAsia="Calibri" w:hAnsi="Times New Roman"/>
          <w:highlight w:val="cyan"/>
          <w:u w:val="single"/>
        </w:rPr>
        <w:t>saw its GDP per capita</w:t>
      </w:r>
      <w:r w:rsidRPr="00593997">
        <w:rPr>
          <w:rFonts w:ascii="Times New Roman" w:eastAsia="Calibri" w:hAnsi="Times New Roman" w:cs="Times New Roman"/>
          <w:u w:val="single"/>
        </w:rPr>
        <w:t xml:space="preserve"> </w:t>
      </w:r>
      <w:r w:rsidRPr="00593997">
        <w:rPr>
          <w:rFonts w:ascii="Times New Roman" w:eastAsia="Calibri" w:hAnsi="Times New Roman" w:cs="Times New Roman"/>
          <w:sz w:val="16"/>
        </w:rPr>
        <w:t xml:space="preserve">(PPP) </w:t>
      </w:r>
      <w:r w:rsidRPr="00A323FD">
        <w:rPr>
          <w:rFonts w:ascii="Times New Roman" w:eastAsia="Calibri" w:hAnsi="Times New Roman"/>
          <w:highlight w:val="cyan"/>
          <w:u w:val="single"/>
        </w:rPr>
        <w:t>rise</w:t>
      </w:r>
      <w:r w:rsidRPr="00593997">
        <w:rPr>
          <w:rFonts w:ascii="Times New Roman" w:eastAsia="Calibri" w:hAnsi="Times New Roman" w:cs="Times New Roman"/>
          <w:sz w:val="16"/>
        </w:rPr>
        <w:t xml:space="preserve"> from about $7600 to nearly $11,800—a </w:t>
      </w:r>
      <w:r w:rsidRPr="00593997">
        <w:rPr>
          <w:rFonts w:ascii="Times New Roman" w:eastAsia="Calibri" w:hAnsi="Times New Roman" w:cs="Times New Roman"/>
          <w:u w:val="single"/>
        </w:rPr>
        <w:t>43 percent</w:t>
      </w:r>
      <w:r w:rsidRPr="00593997">
        <w:rPr>
          <w:rFonts w:ascii="Times New Roman" w:eastAsia="Calibri" w:hAnsi="Times New Roman" w:cs="Times New Roman"/>
          <w:sz w:val="16"/>
        </w:rPr>
        <w:t xml:space="preserve"> increase. If rapidly rising wealth deserves cheering, so does capitalism.</w:t>
      </w:r>
      <w:r w:rsidRPr="00593997">
        <w:rPr>
          <w:rFonts w:ascii="Times New Roman" w:hAnsi="Times New Roman" w:cs="Times New Roman"/>
          <w:sz w:val="16"/>
        </w:rPr>
        <w:t xml:space="preserve"> </w:t>
      </w:r>
      <w:r w:rsidRPr="00593997">
        <w:rPr>
          <w:rFonts w:ascii="Times New Roman" w:eastAsia="Calibri" w:hAnsi="Times New Roman" w:cs="Times New Roman"/>
          <w:u w:val="single"/>
        </w:rPr>
        <w:t xml:space="preserve">What about </w:t>
      </w:r>
      <w:r w:rsidRPr="00A323FD">
        <w:rPr>
          <w:rFonts w:ascii="Times New Roman" w:eastAsia="Calibri" w:hAnsi="Times New Roman"/>
          <w:highlight w:val="cyan"/>
          <w:u w:val="single"/>
        </w:rPr>
        <w:t>longevity</w:t>
      </w:r>
      <w:r w:rsidRPr="00593997">
        <w:rPr>
          <w:rFonts w:ascii="Times New Roman" w:eastAsia="Calibri" w:hAnsi="Times New Roman" w:cs="Times New Roman"/>
          <w:sz w:val="16"/>
        </w:rPr>
        <w:t xml:space="preserve">? All the money in the world doesn’t mean anything if you’re not alive to spend it on things that improve your life. </w:t>
      </w:r>
      <w:r w:rsidRPr="00593997">
        <w:rPr>
          <w:rFonts w:ascii="Times New Roman" w:eastAsia="Calibri" w:hAnsi="Times New Roman" w:cs="Times New Roman"/>
          <w:u w:val="single"/>
        </w:rPr>
        <w:t>Figure 2.2 charts the movement of average life expectancy at birth in countries that became more capitalist over the last quarter century at five year intervals</w:t>
      </w:r>
      <w:r w:rsidRPr="00593997">
        <w:rPr>
          <w:rFonts w:ascii="Times New Roman" w:eastAsia="Calibri" w:hAnsi="Times New Roman" w:cs="Times New Roman"/>
          <w:sz w:val="16"/>
        </w:rPr>
        <w:t xml:space="preserve">. </w:t>
      </w:r>
      <w:r w:rsidRPr="00A323FD">
        <w:rPr>
          <w:rFonts w:ascii="Times New Roman" w:eastAsia="Calibri" w:hAnsi="Times New Roman"/>
          <w:b/>
          <w:highlight w:val="cyan"/>
          <w:u w:val="single"/>
        </w:rPr>
        <w:t>Growing capitalism is</w:t>
      </w:r>
      <w:r w:rsidRPr="00A323FD">
        <w:rPr>
          <w:rFonts w:ascii="Times New Roman" w:eastAsia="Calibri" w:hAnsi="Times New Roman"/>
          <w:sz w:val="16"/>
          <w:highlight w:val="cyan"/>
        </w:rPr>
        <w:t xml:space="preserve"> </w:t>
      </w:r>
      <w:r w:rsidRPr="00A323FD">
        <w:rPr>
          <w:rFonts w:ascii="Times New Roman" w:eastAsia="Calibri" w:hAnsi="Times New Roman"/>
          <w:b/>
          <w:highlight w:val="cyan"/>
          <w:u w:val="single"/>
        </w:rPr>
        <w:t>clearly</w:t>
      </w:r>
      <w:r w:rsidRPr="00A323FD">
        <w:rPr>
          <w:rFonts w:ascii="Times New Roman" w:eastAsia="Calibri" w:hAnsi="Times New Roman"/>
          <w:b/>
          <w:sz w:val="16"/>
          <w:highlight w:val="cyan"/>
        </w:rPr>
        <w:t xml:space="preserve"> </w:t>
      </w:r>
      <w:r w:rsidRPr="00A323FD">
        <w:rPr>
          <w:rFonts w:ascii="Times New Roman" w:eastAsia="Calibri" w:hAnsi="Times New Roman"/>
          <w:b/>
          <w:highlight w:val="cyan"/>
          <w:u w:val="single"/>
        </w:rPr>
        <w:t>associated with growing life expectanc</w:t>
      </w:r>
      <w:r w:rsidRPr="00593997">
        <w:rPr>
          <w:rFonts w:ascii="Times New Roman" w:eastAsia="Calibri" w:hAnsi="Times New Roman" w:cs="Times New Roman"/>
          <w:b/>
          <w:bCs/>
          <w:u w:val="single"/>
        </w:rPr>
        <w:t>y</w:t>
      </w:r>
      <w:r w:rsidRPr="00593997">
        <w:rPr>
          <w:rFonts w:ascii="Times New Roman" w:eastAsia="Calibri" w:hAnsi="Times New Roman" w:cs="Times New Roman"/>
          <w:sz w:val="16"/>
        </w:rPr>
        <w:t>. In the average country that became more capitalist over the last 25 years, the average citizen gained nearly half a decade in life expectancy. If longer life for the average person deserve</w:t>
      </w:r>
      <w:r w:rsidRPr="00593997">
        <w:rPr>
          <w:rFonts w:ascii="Times New Roman" w:hAnsi="Times New Roman" w:cs="Times New Roman"/>
          <w:sz w:val="16"/>
        </w:rPr>
        <w:t xml:space="preserve">s cheering, so does capitalism. </w:t>
      </w:r>
      <w:r w:rsidRPr="00593997">
        <w:rPr>
          <w:rFonts w:ascii="Times New Roman" w:eastAsia="Calibri" w:hAnsi="Times New Roman" w:cs="Times New Roman"/>
          <w:sz w:val="16"/>
        </w:rPr>
        <w:t xml:space="preserve">Man doesn’t live by bread alone. Education not only allows him to live the “life of the mind,” but also to build his human capital. Both of these things give individuals more power to shape their identity and their destiny—to live life as they see fit. How has the spread of capitalism world-wide affected education? Figure 2.3 illustrates this relationship by plotting average years of schooling in the total population (citizens age 25 and over) </w:t>
      </w:r>
      <w:r w:rsidRPr="00593997">
        <w:rPr>
          <w:rFonts w:ascii="Times New Roman" w:eastAsia="Calibri" w:hAnsi="Times New Roman" w:cs="Times New Roman"/>
          <w:u w:val="single"/>
        </w:rPr>
        <w:t>in countries that became more capitalist</w:t>
      </w:r>
      <w:r w:rsidRPr="00593997">
        <w:rPr>
          <w:rFonts w:ascii="Times New Roman" w:eastAsia="Calibri" w:hAnsi="Times New Roman" w:cs="Times New Roman"/>
          <w:sz w:val="16"/>
        </w:rPr>
        <w:t xml:space="preserve"> for the years 1980 through 1995 at five-year intervals. (Data were unavailable for the years 2000 and 2005). In the average country that became more capitalist, </w:t>
      </w:r>
      <w:r w:rsidRPr="00A323FD">
        <w:rPr>
          <w:rFonts w:ascii="Times New Roman" w:eastAsia="Calibri" w:hAnsi="Times New Roman"/>
          <w:highlight w:val="cyan"/>
          <w:u w:val="single"/>
        </w:rPr>
        <w:t>the average number of years of schooling in the population rose</w:t>
      </w:r>
      <w:r w:rsidRPr="00593997">
        <w:rPr>
          <w:rFonts w:ascii="Times New Roman" w:eastAsia="Calibri" w:hAnsi="Times New Roman" w:cs="Times New Roman"/>
          <w:sz w:val="16"/>
        </w:rPr>
        <w:t xml:space="preserve"> from 4.7 to just over 6. If more education for the average citizen deserve</w:t>
      </w:r>
      <w:r w:rsidRPr="00593997">
        <w:rPr>
          <w:rFonts w:ascii="Times New Roman" w:hAnsi="Times New Roman" w:cs="Times New Roman"/>
          <w:sz w:val="16"/>
        </w:rPr>
        <w:t xml:space="preserve">s cheering, so does capitalism. </w:t>
      </w:r>
      <w:r w:rsidRPr="00593997">
        <w:rPr>
          <w:rFonts w:ascii="Times New Roman" w:eastAsia="Arial" w:hAnsi="Times New Roman" w:cs="Times New Roman"/>
          <w:sz w:val="16"/>
        </w:rPr>
        <w:t xml:space="preserve">Economic freedom and the economic benefits it brings </w:t>
      </w:r>
      <w:proofErr w:type="gramStart"/>
      <w:r w:rsidRPr="00593997">
        <w:rPr>
          <w:rFonts w:ascii="Times New Roman" w:eastAsia="Arial" w:hAnsi="Times New Roman" w:cs="Times New Roman"/>
          <w:sz w:val="16"/>
        </w:rPr>
        <w:t>are</w:t>
      </w:r>
      <w:proofErr w:type="gramEnd"/>
      <w:r w:rsidRPr="00593997">
        <w:rPr>
          <w:rFonts w:ascii="Times New Roman" w:eastAsia="Arial" w:hAnsi="Times New Roman" w:cs="Times New Roman"/>
          <w:sz w:val="16"/>
        </w:rPr>
        <w:t xml:space="preserve"> one thing. </w:t>
      </w:r>
      <w:proofErr w:type="gramStart"/>
      <w:r w:rsidRPr="00593997">
        <w:rPr>
          <w:rFonts w:ascii="Times New Roman" w:eastAsia="Arial" w:hAnsi="Times New Roman" w:cs="Times New Roman"/>
          <w:sz w:val="16"/>
        </w:rPr>
        <w:t>But what about political freedom?</w:t>
      </w:r>
      <w:proofErr w:type="gramEnd"/>
      <w:r w:rsidRPr="00593997">
        <w:rPr>
          <w:rFonts w:ascii="Times New Roman" w:eastAsia="Arial" w:hAnsi="Times New Roman" w:cs="Times New Roman"/>
          <w:sz w:val="16"/>
        </w:rPr>
        <w:t xml:space="preserve"> How has democracy fared in countries that have become more capitalist over the last quarter century? Consider Figure 2.4, which illustrates the growth of democracy in countries that became more capitalist over the last 20 years at five-year intervals between 1980 and 2000. (Data were unavailable for 2005). The discerning reader will have now detected a pattern: </w:t>
      </w:r>
      <w:r w:rsidRPr="00593997">
        <w:rPr>
          <w:rFonts w:ascii="Times New Roman" w:eastAsia="Arial" w:hAnsi="Times New Roman" w:cs="Times New Roman"/>
          <w:u w:val="single"/>
        </w:rPr>
        <w:t xml:space="preserve">the growth of </w:t>
      </w:r>
      <w:r w:rsidRPr="00A323FD">
        <w:rPr>
          <w:rFonts w:ascii="Times New Roman" w:eastAsia="Arial" w:hAnsi="Times New Roman"/>
          <w:highlight w:val="cyan"/>
          <w:u w:val="single"/>
        </w:rPr>
        <w:t>capitalism</w:t>
      </w:r>
      <w:r w:rsidRPr="00593997">
        <w:rPr>
          <w:rFonts w:ascii="Times New Roman" w:eastAsia="Arial" w:hAnsi="Times New Roman" w:cs="Times New Roman"/>
          <w:u w:val="single"/>
        </w:rPr>
        <w:t xml:space="preserve"> has unequivocally </w:t>
      </w:r>
      <w:r w:rsidRPr="00A323FD">
        <w:rPr>
          <w:rFonts w:ascii="Times New Roman" w:eastAsia="Arial" w:hAnsi="Times New Roman"/>
          <w:highlight w:val="cyan"/>
          <w:u w:val="single"/>
        </w:rPr>
        <w:t xml:space="preserve">led to improved </w:t>
      </w:r>
      <w:r w:rsidRPr="00DB478C">
        <w:rPr>
          <w:rFonts w:ascii="Times New Roman" w:eastAsia="Arial" w:hAnsi="Times New Roman"/>
          <w:highlight w:val="green"/>
          <w:u w:val="single"/>
        </w:rPr>
        <w:t>development</w:t>
      </w:r>
      <w:r w:rsidRPr="00593997">
        <w:rPr>
          <w:rFonts w:ascii="Times New Roman" w:eastAsia="Arial" w:hAnsi="Times New Roman" w:cs="Times New Roman"/>
          <w:u w:val="single"/>
        </w:rPr>
        <w:t xml:space="preserve"> </w:t>
      </w:r>
      <w:r w:rsidR="00C65EEE">
        <w:rPr>
          <w:rFonts w:ascii="Times New Roman" w:eastAsia="Arial" w:hAnsi="Times New Roman" w:cs="Times New Roman"/>
          <w:u w:val="single"/>
        </w:rPr>
        <w:t>…MARKED HERE FINSISHED IN 1AR</w:t>
      </w:r>
    </w:p>
    <w:p w14:paraId="125B8981" w14:textId="77777777" w:rsidR="001A6D68" w:rsidRDefault="001A6D68" w:rsidP="001A6D68"/>
    <w:p w14:paraId="5CB6C64B" w14:textId="77777777" w:rsidR="001A6D68" w:rsidRPr="000022F2" w:rsidRDefault="001A6D68" w:rsidP="001A6D68"/>
    <w:p w14:paraId="6AE2206F" w14:textId="77777777" w:rsidR="001A6D68" w:rsidRPr="000022F2" w:rsidRDefault="001A6D68" w:rsidP="001A6D68"/>
    <w:p w14:paraId="437A1F19" w14:textId="77777777" w:rsidR="001A6D68" w:rsidRPr="001A6D68" w:rsidRDefault="001A6D68" w:rsidP="001A6D68"/>
    <w:p w14:paraId="3FC824F4" w14:textId="77777777" w:rsidR="001A6D68" w:rsidRDefault="001A6D68" w:rsidP="006923E3">
      <w:pPr>
        <w:pStyle w:val="Heading2"/>
      </w:pPr>
    </w:p>
    <w:p w14:paraId="7540D340" w14:textId="38FF761F" w:rsidR="00237FF5" w:rsidRDefault="006923E3" w:rsidP="006923E3">
      <w:pPr>
        <w:pStyle w:val="Heading2"/>
      </w:pPr>
      <w:r>
        <w:lastRenderedPageBreak/>
        <w:t>***2AC</w:t>
      </w:r>
    </w:p>
    <w:p w14:paraId="5239B8A9" w14:textId="00DA3107" w:rsidR="005D3F65" w:rsidRDefault="005D3F65" w:rsidP="00FA7F34">
      <w:pPr>
        <w:pStyle w:val="Heading3"/>
      </w:pPr>
      <w:r>
        <w:lastRenderedPageBreak/>
        <w:t xml:space="preserve">2AC T </w:t>
      </w:r>
    </w:p>
    <w:p w14:paraId="4D977D5C" w14:textId="02C14E15" w:rsidR="005D3F65" w:rsidRDefault="005D3F65" w:rsidP="005D3F65">
      <w:pPr>
        <w:rPr>
          <w:rStyle w:val="StyleStyleBold12pt"/>
        </w:rPr>
      </w:pPr>
      <w:proofErr w:type="gramStart"/>
      <w:r>
        <w:rPr>
          <w:rStyle w:val="StyleStyleBold12pt"/>
        </w:rPr>
        <w:t>we</w:t>
      </w:r>
      <w:proofErr w:type="gramEnd"/>
      <w:r>
        <w:rPr>
          <w:rStyle w:val="StyleStyleBold12pt"/>
        </w:rPr>
        <w:t xml:space="preserve"> meet-foreign investment is a restriction on production </w:t>
      </w:r>
      <w:r w:rsidR="00237FF5">
        <w:rPr>
          <w:rStyle w:val="StyleStyleBold12pt"/>
        </w:rPr>
        <w:t xml:space="preserve">not an export restriction </w:t>
      </w:r>
    </w:p>
    <w:p w14:paraId="47B10585" w14:textId="77777777" w:rsidR="005D3F65" w:rsidRPr="00F338CE" w:rsidRDefault="005D3F65" w:rsidP="005D3F65">
      <w:r w:rsidRPr="003849FA">
        <w:rPr>
          <w:rStyle w:val="StyleStyleBold12pt"/>
          <w:u w:val="single"/>
        </w:rPr>
        <w:t>Hirsch</w:t>
      </w:r>
      <w:r w:rsidRPr="00F338CE">
        <w:rPr>
          <w:rStyle w:val="StyleStyleBold12pt"/>
        </w:rPr>
        <w:t>-</w:t>
      </w:r>
      <w:r w:rsidRPr="003849FA">
        <w:rPr>
          <w:rStyle w:val="StyleStyleBold12pt"/>
          <w:b w:val="0"/>
        </w:rPr>
        <w:t>former senior energy program adviser for Science Applications International Corporation</w:t>
      </w:r>
      <w:r w:rsidRPr="00F338CE">
        <w:rPr>
          <w:rStyle w:val="StyleStyleBold12pt"/>
        </w:rPr>
        <w:t>-</w:t>
      </w:r>
      <w:proofErr w:type="gramStart"/>
      <w:r w:rsidRPr="003849FA">
        <w:rPr>
          <w:rStyle w:val="StyleStyleBold12pt"/>
          <w:u w:val="single"/>
        </w:rPr>
        <w:t>11</w:t>
      </w:r>
      <w:r w:rsidRPr="00F338CE">
        <w:t xml:space="preserve">  Commentary</w:t>
      </w:r>
      <w:proofErr w:type="gramEnd"/>
      <w:r w:rsidRPr="00F338CE">
        <w:t>: Restrictions on world oil production</w:t>
      </w:r>
    </w:p>
    <w:p w14:paraId="6D2D8F1D" w14:textId="77777777" w:rsidR="005D3F65" w:rsidRPr="00F338CE" w:rsidRDefault="00C65EEE" w:rsidP="005D3F65">
      <w:pPr>
        <w:rPr>
          <w:rStyle w:val="StyleStyleBold12pt"/>
        </w:rPr>
      </w:pPr>
      <w:hyperlink r:id="rId13" w:history="1">
        <w:r w:rsidR="005D3F65">
          <w:rPr>
            <w:rStyle w:val="Hyperlink"/>
          </w:rPr>
          <w:t>http://www.energybulletin.net/stories/2011-03-28/commentary-restrictions-world-oil-production</w:t>
        </w:r>
      </w:hyperlink>
    </w:p>
    <w:p w14:paraId="07D83689" w14:textId="77777777" w:rsidR="005D3F65" w:rsidRPr="00F338CE" w:rsidRDefault="005D3F65" w:rsidP="005D3F65"/>
    <w:p w14:paraId="0CB0E7EF" w14:textId="77777777" w:rsidR="005D3F65" w:rsidRPr="00F63FD3" w:rsidRDefault="005D3F65" w:rsidP="005D3F65">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79BE7E35" w14:textId="77777777" w:rsidR="005D3F65" w:rsidRPr="002A5091" w:rsidRDefault="005D3F65" w:rsidP="005D3F65">
      <w:pPr>
        <w:rPr>
          <w:rStyle w:val="StyleStyleBold12pt"/>
        </w:rPr>
      </w:pPr>
    </w:p>
    <w:p w14:paraId="1BFCB4E9" w14:textId="77777777" w:rsidR="005D3F65" w:rsidRPr="002A5091" w:rsidRDefault="005D3F65" w:rsidP="005D3F65">
      <w:pPr>
        <w:rPr>
          <w:rStyle w:val="StyleStyleBold12pt"/>
        </w:rPr>
      </w:pPr>
      <w:r>
        <w:rPr>
          <w:rStyle w:val="StyleStyleBold12pt"/>
        </w:rPr>
        <w:t>We meet – the plan reduces restrictions that block, delay, and alter foreign investment on energy production</w:t>
      </w:r>
    </w:p>
    <w:p w14:paraId="48B519A6" w14:textId="77777777" w:rsidR="005D3F65" w:rsidRPr="00A51964" w:rsidRDefault="005D3F65" w:rsidP="005D3F65">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66A5C853" w14:textId="77777777" w:rsidR="005D3F65" w:rsidRDefault="005D3F65" w:rsidP="005D3F65">
      <w:pPr>
        <w:rPr>
          <w:rStyle w:val="StyleStyleBold12pt"/>
        </w:rPr>
      </w:pPr>
    </w:p>
    <w:p w14:paraId="0102FBE3" w14:textId="77777777" w:rsidR="005D3F65" w:rsidRPr="00FD3643" w:rsidRDefault="005D3F65" w:rsidP="005D3F65">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 xml:space="preserve">But with those deals will </w:t>
      </w:r>
      <w:proofErr w:type="gramStart"/>
      <w:r w:rsidRPr="001D7F3D">
        <w:rPr>
          <w:rStyle w:val="StyleBoldUnderline"/>
        </w:rPr>
        <w:t>come</w:t>
      </w:r>
      <w:proofErr w:type="gramEnd"/>
      <w:r w:rsidRPr="001D7F3D">
        <w:rPr>
          <w:rStyle w:val="StyleBoldUnderline"/>
        </w:rPr>
        <w:t xml:space="preserv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what constitutes a security threat can be arbitrary and 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w:t>
      </w:r>
      <w:r w:rsidRPr="00FD3643">
        <w:rPr>
          <w:sz w:val="16"/>
        </w:rPr>
        <w:lastRenderedPageBreak/>
        <w:t xml:space="preserve">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D3F65">
        <w:rPr>
          <w:rStyle w:val="StyleBoldUnderline"/>
        </w:rPr>
        <w:t xml:space="preserve">the foreign buyer has the </w:t>
      </w:r>
      <w:r w:rsidRPr="005D3F65">
        <w:rPr>
          <w:rStyle w:val="Emphasis"/>
        </w:rPr>
        <w:t>uncertain timing</w:t>
      </w:r>
      <w:r w:rsidRPr="005D3F65">
        <w:rPr>
          <w:rStyle w:val="StyleBoldUnderline"/>
        </w:rPr>
        <w:t xml:space="preserve"> of a CFIUS filing, which can be a </w:t>
      </w:r>
      <w:r w:rsidRPr="005D3F65">
        <w:rPr>
          <w:rStyle w:val="Emphasis"/>
        </w:rPr>
        <w:t>significant factor</w:t>
      </w:r>
      <w:r w:rsidRPr="005D3F65">
        <w:rPr>
          <w:rStyle w:val="StyleBoldUnderline"/>
        </w:rPr>
        <w:t>." Complicating matters for foreign</w:t>
      </w:r>
      <w:r w:rsidRPr="005D3F65">
        <w:rPr>
          <w:rStyle w:val="StyleBoldUnderline"/>
          <w:highlight w:val="green"/>
        </w:rPr>
        <w:t xml:space="preserve"> </w:t>
      </w:r>
      <w:r w:rsidRPr="005D3F65">
        <w:rPr>
          <w:rStyle w:val="StyleBoldUnderline"/>
        </w:rPr>
        <w:t>companies is the fact that CFIUS reviews are not based on a clear set of guidelines and regulations outlining</w:t>
      </w:r>
      <w:r w:rsidRPr="00F13E36">
        <w:rPr>
          <w:rStyle w:val="StyleBoldUnderline"/>
          <w:highlight w:val="yellow"/>
        </w:rPr>
        <w:t>,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6A85DDDF" w14:textId="77777777" w:rsidR="005D3F65" w:rsidRDefault="005D3F65" w:rsidP="005D3F65">
      <w:pPr>
        <w:rPr>
          <w:rStyle w:val="Emphasis"/>
        </w:rPr>
      </w:pPr>
    </w:p>
    <w:p w14:paraId="2C9DACE0" w14:textId="77777777" w:rsidR="005D3F65" w:rsidRPr="002A5091" w:rsidRDefault="005D3F65" w:rsidP="005D3F65">
      <w:pPr>
        <w:pStyle w:val="Heading4"/>
        <w:rPr>
          <w:rStyle w:val="StyleStyleBold12pt"/>
          <w:b/>
        </w:rPr>
      </w:pPr>
      <w:r w:rsidRPr="002A5091">
        <w:rPr>
          <w:rStyle w:val="StyleStyleBold12pt"/>
          <w:b/>
        </w:rPr>
        <w:t xml:space="preserve">Mitigation measures </w:t>
      </w:r>
      <w:r w:rsidRPr="002A5091">
        <w:rPr>
          <w:rStyle w:val="StyleStyleBold12pt"/>
          <w:b/>
          <w:u w:val="single"/>
        </w:rPr>
        <w:t>delay and alter deals</w:t>
      </w:r>
      <w:r>
        <w:rPr>
          <w:rStyle w:val="StyleStyleBold12pt"/>
          <w:b/>
        </w:rPr>
        <w:t xml:space="preserve"> even if they’re not blocked</w:t>
      </w:r>
    </w:p>
    <w:p w14:paraId="37FDCBCB" w14:textId="77777777" w:rsidR="005D3F65" w:rsidRPr="00BD32F3" w:rsidRDefault="005D3F65" w:rsidP="005D3F65">
      <w:r w:rsidRPr="002A5091">
        <w:rPr>
          <w:rStyle w:val="StyleStyleBold12pt"/>
          <w:u w:val="single"/>
        </w:rPr>
        <w:t>Marchick 07</w:t>
      </w:r>
      <w:r>
        <w:t xml:space="preserve"> </w:t>
      </w:r>
      <w:r w:rsidRPr="00BD32F3">
        <w:t xml:space="preserve">(David, partner at Covington &amp; Burling, where he advises </w:t>
      </w:r>
    </w:p>
    <w:p w14:paraId="1E7FE9FD" w14:textId="77777777" w:rsidR="005D3F65" w:rsidRPr="00BD32F3" w:rsidRDefault="005D3F65" w:rsidP="005D3F65">
      <w:proofErr w:type="gramStart"/>
      <w:r w:rsidRPr="00BD32F3">
        <w:lastRenderedPageBreak/>
        <w:t>companies</w:t>
      </w:r>
      <w:proofErr w:type="gramEnd"/>
      <w:r w:rsidRPr="00BD32F3">
        <w:t xml:space="preserve"> on the CFIUS process, “Swinging the Pendulum too Far: An Analysis of the CFIUS Process Post-Dubai Ports World,” Jan, http://www.nfap.net/researchactivities/studies/NFAPPolicyBriefCFIUS0107.pdf)</w:t>
      </w:r>
    </w:p>
    <w:p w14:paraId="2C404E14" w14:textId="77777777" w:rsidR="005D3F65" w:rsidRDefault="005D3F65" w:rsidP="005D3F65"/>
    <w:p w14:paraId="3A000D76" w14:textId="77777777" w:rsidR="005D3F65" w:rsidRDefault="005D3F65" w:rsidP="005D3F65">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w:t>
      </w:r>
      <w:r w:rsidRPr="005D3F65">
        <w:rPr>
          <w:rStyle w:val="Emphasis"/>
          <w:highlight w:val="green"/>
        </w:rPr>
        <w:t>ough restrictions are imposed by CFIUS</w:t>
      </w:r>
      <w:r w:rsidRPr="005D3F65">
        <w:rPr>
          <w:rStyle w:val="StyleBoldUnderline"/>
          <w:highlight w:val="green"/>
        </w:rPr>
        <w:t xml:space="preserve"> as a condition for approval</w:t>
      </w:r>
      <w:r w:rsidRPr="005D3F65">
        <w:rPr>
          <w:sz w:val="16"/>
          <w:highlight w:val="green"/>
        </w:rPr>
        <w:t xml:space="preserve"> — </w:t>
      </w:r>
      <w:r w:rsidRPr="005D3F65">
        <w:rPr>
          <w:rStyle w:val="StyleBoldUnderline"/>
          <w:highlight w:val="green"/>
        </w:rPr>
        <w:t xml:space="preserve">typically through </w:t>
      </w:r>
      <w:r w:rsidRPr="005D3F65">
        <w:rPr>
          <w:rStyle w:val="Emphasis"/>
          <w:highlight w:val="green"/>
        </w:rPr>
        <w:t>“mitigation</w:t>
      </w:r>
      <w:r w:rsidRPr="005D3F65">
        <w:rPr>
          <w:rStyle w:val="StyleBoldUnderline"/>
          <w:highlight w:val="green"/>
        </w:rPr>
        <w:t>” or “national security” agreemen</w:t>
      </w:r>
      <w:r w:rsidRPr="00A24ADE">
        <w:rPr>
          <w:rStyle w:val="StyleBoldUnderline"/>
          <w:highlight w:val="cyan"/>
        </w:rPr>
        <w:t>ts</w:t>
      </w:r>
      <w:r w:rsidRPr="00713822">
        <w:rPr>
          <w:rStyle w:val="StyleBoldUnderline"/>
        </w:rPr>
        <w:t>.</w:t>
      </w:r>
      <w:r w:rsidRPr="00D607A6">
        <w:rPr>
          <w:sz w:val="16"/>
        </w:rPr>
        <w:t xml:space="preserve"> In addition, </w:t>
      </w:r>
      <w:r w:rsidRPr="005D3F65">
        <w:rPr>
          <w:rStyle w:val="StyleBoldUnderline"/>
          <w:highlight w:val="green"/>
        </w:rPr>
        <w:t xml:space="preserve">parties </w:t>
      </w:r>
      <w:r w:rsidRPr="00713822">
        <w:rPr>
          <w:rStyle w:val="StyleBoldUnderline"/>
          <w:highlight w:val="yellow"/>
        </w:rPr>
        <w:t xml:space="preserve">typically </w:t>
      </w:r>
      <w:r w:rsidRPr="005D3F65">
        <w:rPr>
          <w:rStyle w:val="StyleBoldUnderline"/>
          <w:highlight w:val="green"/>
        </w:rPr>
        <w:t xml:space="preserve">will abandon a transaction in the face of </w:t>
      </w:r>
      <w:r w:rsidRPr="00713822">
        <w:rPr>
          <w:rStyle w:val="StyleBoldUnderline"/>
          <w:highlight w:val="yellow"/>
        </w:rPr>
        <w:t xml:space="preserve">a possible </w:t>
      </w:r>
      <w:r w:rsidRPr="005D3F65">
        <w:rPr>
          <w:rStyle w:val="StyleBoldUnderline"/>
          <w:highlight w:val="green"/>
        </w:rPr>
        <w:t xml:space="preserve">rejection rather than force the President to </w:t>
      </w:r>
      <w:r w:rsidRPr="00713822">
        <w:rPr>
          <w:rStyle w:val="StyleBoldUnderline"/>
          <w:highlight w:val="yellow"/>
        </w:rPr>
        <w:t xml:space="preserve">formally </w:t>
      </w:r>
      <w:r w:rsidRPr="005D3F65">
        <w:rPr>
          <w:rStyle w:val="StyleBoldUnderline"/>
          <w:highlight w:val="green"/>
        </w:rPr>
        <w:t>block a proposed acquisition.</w:t>
      </w:r>
      <w:r w:rsidRPr="009D04EF">
        <w:rPr>
          <w:rStyle w:val="StyleBoldUnderline"/>
        </w:rPr>
        <w:t xml:space="preserve"> The public relations damage to a company if a President were to block an acquisition would be substantial. </w:t>
      </w:r>
    </w:p>
    <w:p w14:paraId="2F114A8D" w14:textId="77777777" w:rsidR="005D3F65" w:rsidRDefault="005D3F65" w:rsidP="005D3F65">
      <w:pPr>
        <w:pStyle w:val="Heading4"/>
      </w:pPr>
      <w:r>
        <w:t>Production deals with a high level of scrutiny are considered “restricted”.</w:t>
      </w:r>
    </w:p>
    <w:p w14:paraId="4565BF2A" w14:textId="77777777" w:rsidR="005D3F65" w:rsidRDefault="005D3F65" w:rsidP="005D3F65">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6B639415" w14:textId="77777777" w:rsidR="005D3F65" w:rsidRDefault="005D3F65" w:rsidP="005D3F65"/>
    <w:p w14:paraId="6634E40F" w14:textId="77777777" w:rsidR="005D3F65" w:rsidRDefault="005D3F65" w:rsidP="005D3F65">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5D3F65">
        <w:rPr>
          <w:rStyle w:val="StyleBoldUnderline"/>
          <w:highlight w:val="green"/>
        </w:rPr>
        <w:t xml:space="preserve">The </w:t>
      </w:r>
      <w:r w:rsidRPr="005D3F65">
        <w:rPr>
          <w:rStyle w:val="Emphasis"/>
          <w:highlight w:val="green"/>
        </w:rPr>
        <w:t xml:space="preserve">“restricted” </w:t>
      </w:r>
      <w:r w:rsidRPr="005D3F65">
        <w:rPr>
          <w:rStyle w:val="StyleBoldUnderline"/>
          <w:highlight w:val="green"/>
        </w:rPr>
        <w:t xml:space="preserve">category includes industries into which foreign investment is subject to a </w:t>
      </w:r>
      <w:r w:rsidRPr="005D3F65">
        <w:rPr>
          <w:rStyle w:val="Emphasis"/>
          <w:highlight w:val="green"/>
        </w:rPr>
        <w:t>higher level of scrutiny</w:t>
      </w:r>
      <w:r w:rsidRPr="005D3F65">
        <w:rPr>
          <w:rStyle w:val="StyleBoldUnderline"/>
          <w:highlight w:val="green"/>
        </w:rPr>
        <w:t xml:space="preserve">, stricter </w:t>
      </w:r>
      <w:r w:rsidRPr="00BB64CB">
        <w:rPr>
          <w:rStyle w:val="StyleBoldUnderline"/>
          <w:highlight w:val="yellow"/>
        </w:rPr>
        <w:t xml:space="preserve">administrative </w:t>
      </w:r>
      <w:r w:rsidRPr="005D3F65">
        <w:rPr>
          <w:rStyle w:val="StyleBoldUnderline"/>
          <w:highlight w:val="green"/>
        </w:rPr>
        <w:t xml:space="preserve">requirements, and </w:t>
      </w:r>
      <w:r w:rsidRPr="005D3F65">
        <w:rPr>
          <w:rStyle w:val="Emphasis"/>
          <w:highlight w:val="green"/>
        </w:rPr>
        <w:t>may be denied</w:t>
      </w:r>
      <w:r w:rsidRPr="005D3F65">
        <w:rPr>
          <w:rStyle w:val="StyleBoldUnderline"/>
          <w:highlight w:val="green"/>
        </w:rPr>
        <w:t xml:space="preserve"> at </w:t>
      </w:r>
      <w:r w:rsidRPr="005D3F65">
        <w:rPr>
          <w:rStyle w:val="StyleBoldUnderline"/>
        </w:rPr>
        <w:t xml:space="preserve">the </w:t>
      </w:r>
      <w:r w:rsidRPr="005D3F65">
        <w:rPr>
          <w:rStyle w:val="StyleBoldUnderline"/>
          <w:highlight w:val="green"/>
        </w:rPr>
        <w:t xml:space="preserve">discretion of </w:t>
      </w:r>
      <w:r w:rsidRPr="00BB64CB">
        <w:rPr>
          <w:rStyle w:val="StyleBoldUnderline"/>
          <w:highlight w:val="yellow"/>
        </w:rPr>
        <w:t xml:space="preserve">the </w:t>
      </w:r>
      <w:r w:rsidRPr="005D3F65">
        <w:rPr>
          <w:rStyle w:val="StyleBoldUnderline"/>
          <w:highlight w:val="green"/>
        </w:rPr>
        <w:t>approval authorities</w:t>
      </w:r>
      <w:r w:rsidRPr="00A71C99">
        <w:rPr>
          <w:rStyle w:val="StyleBoldUnderline"/>
        </w:rPr>
        <w:t>.</w:t>
      </w:r>
      <w:r>
        <w:t xml:space="preserve"> Foreign investment is not permitted in industries categorized as “prohibited.”</w:t>
      </w:r>
    </w:p>
    <w:p w14:paraId="7A82EFBE" w14:textId="77777777" w:rsidR="00237FF5" w:rsidRDefault="00237FF5" w:rsidP="005D3F65"/>
    <w:p w14:paraId="0C343766" w14:textId="06944FAD" w:rsidR="00237FF5" w:rsidRPr="00FF3809" w:rsidRDefault="00237FF5" w:rsidP="005D3F65">
      <w:pPr>
        <w:rPr>
          <w:rStyle w:val="StyleBoldUnderline"/>
          <w:b w:val="0"/>
          <w:bCs w:val="0"/>
          <w:u w:val="none"/>
        </w:rPr>
      </w:pPr>
      <w:r>
        <w:t xml:space="preserve">We’re not an export </w:t>
      </w:r>
    </w:p>
    <w:p w14:paraId="161E0C29" w14:textId="77777777" w:rsidR="005D3F65" w:rsidRDefault="005D3F65" w:rsidP="005D3F65">
      <w:pPr>
        <w:pStyle w:val="Heading4"/>
      </w:pPr>
      <w:r>
        <w:t>---C/I</w:t>
      </w:r>
    </w:p>
    <w:p w14:paraId="19C54C46" w14:textId="77777777" w:rsidR="005D3F65" w:rsidRPr="002455C2" w:rsidRDefault="005D3F65" w:rsidP="005D3F65">
      <w:pPr>
        <w:pStyle w:val="Heading4"/>
      </w:pPr>
      <w:r w:rsidRPr="002455C2">
        <w:t>Restrictions mean qualification on production</w:t>
      </w:r>
    </w:p>
    <w:p w14:paraId="410BE8EE" w14:textId="77777777" w:rsidR="005D3F65" w:rsidRPr="002455C2" w:rsidRDefault="005D3F65" w:rsidP="005D3F65">
      <w:pPr>
        <w:rPr>
          <w:rStyle w:val="StyleStyleBold12pt"/>
          <w:sz w:val="16"/>
        </w:rPr>
      </w:pPr>
      <w:r w:rsidRPr="00F47B8F">
        <w:rPr>
          <w:rStyle w:val="StyleStyleBold12pt"/>
        </w:rPr>
        <w:t>Wright v. Magellan Behavioral Health, Inc., 2007</w:t>
      </w:r>
      <w:r w:rsidRPr="002455C2">
        <w:rPr>
          <w:sz w:val="16"/>
        </w:rPr>
        <w:t xml:space="preserve"> U.S. Dist. LEXIS 48718</w:t>
      </w:r>
      <w:proofErr w:type="gramStart"/>
      <w:r w:rsidRPr="002455C2">
        <w:rPr>
          <w:sz w:val="16"/>
        </w:rPr>
        <w:t>  2007</w:t>
      </w:r>
      <w:proofErr w:type="gramEnd"/>
    </w:p>
    <w:p w14:paraId="00F3C197" w14:textId="77777777" w:rsidR="005D3F65" w:rsidRPr="002455C2" w:rsidRDefault="005D3F65" w:rsidP="005D3F65">
      <w:pPr>
        <w:rPr>
          <w:sz w:val="16"/>
        </w:rPr>
      </w:pPr>
    </w:p>
    <w:p w14:paraId="22566A24" w14:textId="77777777" w:rsidR="005D3F65" w:rsidRPr="002455C2" w:rsidRDefault="005D3F65" w:rsidP="005D3F65">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6832A7F7" w14:textId="77777777" w:rsidR="005D3F65" w:rsidRPr="00F47B8F" w:rsidRDefault="005D3F65" w:rsidP="005D3F65">
      <w:pPr>
        <w:pStyle w:val="Heading4"/>
      </w:pPr>
      <w:r w:rsidRPr="00F47B8F">
        <w:t xml:space="preserve">That means conditions on production not just prohibitions </w:t>
      </w:r>
    </w:p>
    <w:p w14:paraId="7A629F9B" w14:textId="77777777" w:rsidR="005D3F65" w:rsidRPr="00F47B8F" w:rsidRDefault="005D3F65" w:rsidP="005D3F65">
      <w:pPr>
        <w:rPr>
          <w:rStyle w:val="StyleStyleBold12pt"/>
        </w:rPr>
      </w:pPr>
      <w:r w:rsidRPr="00F47B8F">
        <w:rPr>
          <w:rStyle w:val="StyleStyleBold12pt"/>
        </w:rPr>
        <w:t>Google Dictionary</w:t>
      </w:r>
    </w:p>
    <w:p w14:paraId="349202FB" w14:textId="77777777" w:rsidR="005D3F65" w:rsidRPr="002455C2" w:rsidRDefault="005D3F65" w:rsidP="005D3F65">
      <w:pPr>
        <w:rPr>
          <w:sz w:val="16"/>
        </w:rPr>
      </w:pPr>
    </w:p>
    <w:p w14:paraId="608932D2" w14:textId="77777777" w:rsidR="005D3F65" w:rsidRPr="00671459" w:rsidRDefault="005D3F65" w:rsidP="005D3F65">
      <w:pPr>
        <w:rPr>
          <w:rStyle w:val="StyleBoldUnderline"/>
        </w:rPr>
      </w:pPr>
      <w:proofErr w:type="gramStart"/>
      <w:r w:rsidRPr="00A24ADE">
        <w:rPr>
          <w:rStyle w:val="StyleBoldUnderline"/>
          <w:highlight w:val="cyan"/>
        </w:rPr>
        <w:t>qual·</w:t>
      </w:r>
      <w:proofErr w:type="gramEnd"/>
      <w:r w:rsidRPr="00A24ADE">
        <w:rPr>
          <w:rStyle w:val="StyleBoldUnderline"/>
          <w:highlight w:val="cyan"/>
        </w:rPr>
        <w:t>i·fi·ca·tion</w:t>
      </w:r>
    </w:p>
    <w:p w14:paraId="0A6F81C0" w14:textId="77777777" w:rsidR="005D3F65" w:rsidRDefault="005D3F65" w:rsidP="005D3F65">
      <w:pPr>
        <w:rPr>
          <w:rStyle w:val="Emphasis"/>
        </w:rPr>
      </w:pPr>
    </w:p>
    <w:p w14:paraId="72D165F5" w14:textId="77777777" w:rsidR="005D3F65" w:rsidRPr="00671459" w:rsidRDefault="005D3F65" w:rsidP="005D3F65">
      <w:proofErr w:type="gramStart"/>
      <w:r w:rsidRPr="00671459">
        <w:t>noun</w:t>
      </w:r>
      <w:proofErr w:type="gramEnd"/>
      <w:r w:rsidRPr="00671459">
        <w:t> /ˌkwäləfəˈkāSHən/ </w:t>
      </w:r>
    </w:p>
    <w:p w14:paraId="66416595" w14:textId="77777777" w:rsidR="005D3F65" w:rsidRDefault="005D3F65" w:rsidP="005D3F65">
      <w:proofErr w:type="gramStart"/>
      <w:r w:rsidRPr="00671459">
        <w:lastRenderedPageBreak/>
        <w:t>qualifications</w:t>
      </w:r>
      <w:proofErr w:type="gramEnd"/>
      <w:r w:rsidRPr="00671459">
        <w:t>, plural</w:t>
      </w:r>
    </w:p>
    <w:p w14:paraId="75E2EF73" w14:textId="77777777" w:rsidR="005D3F65" w:rsidRPr="00671459" w:rsidRDefault="005D3F65" w:rsidP="005D3F65"/>
    <w:p w14:paraId="1E090551" w14:textId="77777777" w:rsidR="005D3F65" w:rsidRPr="00671459" w:rsidRDefault="005D3F65" w:rsidP="005D3F65">
      <w:r w:rsidRPr="00671459">
        <w:t>A quality or accomplishment that makes someone suitable for a particular job or activity</w:t>
      </w:r>
    </w:p>
    <w:p w14:paraId="5B1DB5B0" w14:textId="77777777" w:rsidR="005D3F65" w:rsidRPr="00671459" w:rsidRDefault="005D3F65" w:rsidP="005D3F65">
      <w:r w:rsidRPr="00671459">
        <w:t xml:space="preserve">- </w:t>
      </w:r>
      <w:proofErr w:type="gramStart"/>
      <w:r w:rsidRPr="00671459">
        <w:t>only</w:t>
      </w:r>
      <w:proofErr w:type="gramEnd"/>
      <w:r w:rsidRPr="00671459">
        <w:t xml:space="preserve"> one qualification required—fabulous sense of humor</w:t>
      </w:r>
    </w:p>
    <w:p w14:paraId="1DD002CC" w14:textId="77777777" w:rsidR="005D3F65" w:rsidRPr="00671459" w:rsidRDefault="005D3F65" w:rsidP="005D3F65"/>
    <w:p w14:paraId="50080820" w14:textId="77777777" w:rsidR="005D3F65" w:rsidRPr="00671459" w:rsidRDefault="005D3F65" w:rsidP="005D3F65">
      <w:r w:rsidRPr="00671459">
        <w:t>The action or fact of becoming qualified as a practitioner of a particular profession or activity</w:t>
      </w:r>
    </w:p>
    <w:p w14:paraId="5F2CA06B" w14:textId="77777777" w:rsidR="005D3F65" w:rsidRPr="00671459" w:rsidRDefault="005D3F65" w:rsidP="005D3F65">
      <w:r w:rsidRPr="00671459">
        <w:t xml:space="preserve">- </w:t>
      </w:r>
      <w:proofErr w:type="gramStart"/>
      <w:r w:rsidRPr="00671459">
        <w:t>an</w:t>
      </w:r>
      <w:proofErr w:type="gramEnd"/>
      <w:r w:rsidRPr="00671459">
        <w:t xml:space="preserve"> opportunity for student teachers to share experiences before qualification</w:t>
      </w:r>
    </w:p>
    <w:p w14:paraId="4E131F2F" w14:textId="77777777" w:rsidR="005D3F65" w:rsidRPr="00671459" w:rsidRDefault="005D3F65" w:rsidP="005D3F65"/>
    <w:p w14:paraId="4EA020A5" w14:textId="77777777" w:rsidR="005D3F65" w:rsidRPr="00671459" w:rsidRDefault="005D3F65" w:rsidP="005D3F65">
      <w:r w:rsidRPr="00A24ADE">
        <w:rPr>
          <w:rStyle w:val="StyleBoldUnderline"/>
          <w:highlight w:val="cyan"/>
        </w:rPr>
        <w:t>A condition that must be fulfilled before a right can be acquired</w:t>
      </w:r>
      <w:r w:rsidRPr="00671459">
        <w:t>; an official requirement</w:t>
      </w:r>
    </w:p>
    <w:p w14:paraId="70113A39" w14:textId="77777777" w:rsidR="005D3F65" w:rsidRPr="00671459" w:rsidRDefault="005D3F65" w:rsidP="005D3F65">
      <w:r w:rsidRPr="00671459">
        <w:t xml:space="preserve">- </w:t>
      </w:r>
      <w:proofErr w:type="gramStart"/>
      <w:r w:rsidRPr="00671459">
        <w:t>the</w:t>
      </w:r>
      <w:proofErr w:type="gramEnd"/>
      <w:r w:rsidRPr="00671459">
        <w:t xml:space="preserve"> five-year residency qualification for presidential candidates</w:t>
      </w:r>
    </w:p>
    <w:p w14:paraId="5FF38634" w14:textId="77777777" w:rsidR="005D3F65" w:rsidRPr="00671459" w:rsidRDefault="005D3F65" w:rsidP="005D3F65"/>
    <w:p w14:paraId="1C706F81" w14:textId="77777777" w:rsidR="005D3F65" w:rsidRPr="00671459" w:rsidRDefault="005D3F65" w:rsidP="005D3F65">
      <w:pPr>
        <w:pStyle w:val="Heading4"/>
      </w:pPr>
      <w:r w:rsidRPr="00671459">
        <w:t xml:space="preserve">---Their interpretation is bad </w:t>
      </w:r>
    </w:p>
    <w:p w14:paraId="20726FF2" w14:textId="77777777" w:rsidR="005D3F65" w:rsidRPr="00AB2C1C" w:rsidRDefault="005D3F65" w:rsidP="005D3F65">
      <w:pPr>
        <w:pStyle w:val="Heading4"/>
      </w:pPr>
      <w:r w:rsidRPr="00671459">
        <w:t xml:space="preserve">A. </w:t>
      </w:r>
      <w:r w:rsidRPr="00671459">
        <w:rPr>
          <w:u w:val="single"/>
        </w:rPr>
        <w:t>Over limits</w:t>
      </w:r>
      <w:r>
        <w:t xml:space="preserve"> – Their interpretation only allows drill baby drill affirmatives – kills affirmative ground because status quo production is sky high – plan innovation is necessary to circumvent this and produce non-stale debate </w:t>
      </w:r>
    </w:p>
    <w:p w14:paraId="613D66B6" w14:textId="77777777" w:rsidR="005D3F65" w:rsidRPr="00AB2C1C" w:rsidRDefault="005D3F65" w:rsidP="005D3F65">
      <w:pPr>
        <w:pStyle w:val="Heading4"/>
      </w:pPr>
      <w:r w:rsidRPr="00671459">
        <w:t xml:space="preserve">B. </w:t>
      </w:r>
      <w:r w:rsidRPr="00671459">
        <w:rPr>
          <w:u w:val="single"/>
        </w:rPr>
        <w:t>Capital key</w:t>
      </w:r>
      <w:r>
        <w:t xml:space="preserve"> – Future oil and gas production depends on foreign capital – that’s Ellis – it’s intrinsically tied to extraction which proves its core aff ground </w:t>
      </w:r>
    </w:p>
    <w:p w14:paraId="0B9A3F1E" w14:textId="77777777" w:rsidR="005D3F65" w:rsidRDefault="005D3F65" w:rsidP="005D3F65">
      <w:pPr>
        <w:pStyle w:val="Heading4"/>
      </w:pPr>
      <w:r>
        <w:t xml:space="preserve">Reasonability first – predictability and debatable interpretations first – limits for limits sake is a race to the bottom and kills affirmative ground </w:t>
      </w:r>
    </w:p>
    <w:p w14:paraId="37742410" w14:textId="77777777" w:rsidR="005D3F65" w:rsidRPr="00671459" w:rsidRDefault="005D3F65" w:rsidP="005D3F65"/>
    <w:p w14:paraId="7D983C32" w14:textId="77777777" w:rsidR="005D3F65" w:rsidRPr="003849FA" w:rsidRDefault="005D3F65" w:rsidP="005D3F65"/>
    <w:p w14:paraId="52B4E5A1" w14:textId="77777777" w:rsidR="005D3F65" w:rsidRPr="005D3F65" w:rsidRDefault="005D3F65" w:rsidP="005D3F65"/>
    <w:p w14:paraId="05F901C6" w14:textId="544A47D1" w:rsidR="005D3F65" w:rsidRDefault="005D3F65" w:rsidP="00FA7F34">
      <w:pPr>
        <w:pStyle w:val="Heading3"/>
      </w:pPr>
      <w:r>
        <w:lastRenderedPageBreak/>
        <w:t xml:space="preserve">2AC Politics (add D) </w:t>
      </w:r>
    </w:p>
    <w:p w14:paraId="1102C87C" w14:textId="77777777" w:rsidR="005D3F65" w:rsidRDefault="005D3F65" w:rsidP="005D3F65">
      <w:pPr>
        <w:rPr>
          <w:rStyle w:val="StyleStyleBold12pt"/>
        </w:rPr>
      </w:pPr>
      <w:proofErr w:type="gramStart"/>
      <w:r>
        <w:rPr>
          <w:rStyle w:val="StyleStyleBold12pt"/>
        </w:rPr>
        <w:t>Gay rights kills</w:t>
      </w:r>
      <w:proofErr w:type="gramEnd"/>
      <w:r>
        <w:rPr>
          <w:rStyle w:val="StyleStyleBold12pt"/>
        </w:rPr>
        <w:t xml:space="preserve"> the DA </w:t>
      </w:r>
    </w:p>
    <w:p w14:paraId="32D1F385" w14:textId="77777777" w:rsidR="005D3F65" w:rsidRDefault="005D3F65" w:rsidP="005D3F65">
      <w:pPr>
        <w:rPr>
          <w:sz w:val="16"/>
        </w:rPr>
      </w:pPr>
      <w:r>
        <w:rPr>
          <w:rStyle w:val="StyleStyleBold12pt"/>
        </w:rPr>
        <w:t>Demirjian 2-7</w:t>
      </w:r>
      <w:r>
        <w:rPr>
          <w:sz w:val="16"/>
        </w:rPr>
        <w:t xml:space="preserve"> (Karoun, Obama’s push for gay rights in immigration reform prompts GOP opposition, http://www.lasvegassun.com/news/2013/feb/07/obamas-push-gay-rights-immigration-reform-couple-p/)</w:t>
      </w:r>
    </w:p>
    <w:p w14:paraId="3B78112E" w14:textId="77777777" w:rsidR="005D3F65" w:rsidRDefault="005D3F65" w:rsidP="005D3F65">
      <w:pPr>
        <w:rPr>
          <w:sz w:val="16"/>
        </w:rPr>
      </w:pPr>
      <w:r>
        <w:rPr>
          <w:sz w:val="16"/>
        </w:rPr>
        <w:t xml:space="preserve">When President Barack Obama unveiled his blueprint for immigration reform last week, he largely endorsed the Senate’s approach, with a slight twist: </w:t>
      </w:r>
      <w:r>
        <w:rPr>
          <w:rStyle w:val="StyleBoldUnderline"/>
          <w:highlight w:val="green"/>
        </w:rPr>
        <w:t>Under</w:t>
      </w:r>
      <w:r>
        <w:rPr>
          <w:rStyle w:val="StyleBoldUnderline"/>
        </w:rPr>
        <w:t xml:space="preserve"> </w:t>
      </w:r>
      <w:r>
        <w:rPr>
          <w:rStyle w:val="StyleBoldUnderline"/>
          <w:highlight w:val="green"/>
        </w:rPr>
        <w:t>Obama</w:t>
      </w:r>
      <w:r>
        <w:rPr>
          <w:rStyle w:val="StyleBoldUnderline"/>
        </w:rPr>
        <w:t xml:space="preserve">’s plan, </w:t>
      </w:r>
      <w:r>
        <w:rPr>
          <w:rStyle w:val="StyleBoldUnderline"/>
          <w:highlight w:val="green"/>
        </w:rPr>
        <w:t>same-sex couples would be entitled to the same immigration rights as heterosexual couples</w:t>
      </w:r>
      <w:r>
        <w:rPr>
          <w:sz w:val="16"/>
          <w:highlight w:val="green"/>
        </w:rPr>
        <w:t xml:space="preserve">. </w:t>
      </w:r>
      <w:r>
        <w:rPr>
          <w:rStyle w:val="StyleBoldUnderline"/>
          <w:highlight w:val="green"/>
        </w:rPr>
        <w:t>The difference</w:t>
      </w:r>
      <w:r>
        <w:rPr>
          <w:rStyle w:val="StyleBoldUnderline"/>
        </w:rPr>
        <w:t xml:space="preserve"> </w:t>
      </w:r>
      <w:r>
        <w:rPr>
          <w:rStyle w:val="StyleBoldUnderline"/>
          <w:highlight w:val="green"/>
        </w:rPr>
        <w:t>caught</w:t>
      </w:r>
      <w:r>
        <w:rPr>
          <w:rStyle w:val="StyleBoldUnderline"/>
        </w:rPr>
        <w:t xml:space="preserve"> many </w:t>
      </w:r>
      <w:r>
        <w:rPr>
          <w:rStyle w:val="StyleBoldUnderline"/>
          <w:highlight w:val="green"/>
        </w:rPr>
        <w:t>social conservatives off-guard</w:t>
      </w:r>
      <w:r>
        <w:rPr>
          <w:rStyle w:val="StyleBoldUnderline"/>
        </w:rPr>
        <w:t>,</w:t>
      </w:r>
      <w:r>
        <w:rPr>
          <w:sz w:val="16"/>
        </w:rPr>
        <w:t xml:space="preserve"> </w:t>
      </w:r>
      <w:r>
        <w:rPr>
          <w:rStyle w:val="StyleBoldUnderline"/>
        </w:rPr>
        <w:t xml:space="preserve">some of whom are now openly </w:t>
      </w:r>
      <w:r>
        <w:rPr>
          <w:rStyle w:val="StyleBoldUnderline"/>
          <w:highlight w:val="green"/>
        </w:rPr>
        <w:t xml:space="preserve">wondering </w:t>
      </w:r>
      <w:proofErr w:type="gramStart"/>
      <w:r>
        <w:rPr>
          <w:rStyle w:val="StyleBoldUnderline"/>
          <w:highlight w:val="green"/>
        </w:rPr>
        <w:t>why,</w:t>
      </w:r>
      <w:proofErr w:type="gramEnd"/>
      <w:r>
        <w:rPr>
          <w:rStyle w:val="StyleBoldUnderline"/>
        </w:rPr>
        <w:t xml:space="preserve"> </w:t>
      </w:r>
      <w:r>
        <w:rPr>
          <w:rStyle w:val="Emphasis"/>
        </w:rPr>
        <w:t xml:space="preserve">just </w:t>
      </w:r>
      <w:r>
        <w:rPr>
          <w:rStyle w:val="Emphasis"/>
          <w:highlight w:val="green"/>
        </w:rPr>
        <w:t>when the stars were</w:t>
      </w:r>
      <w:r>
        <w:rPr>
          <w:rStyle w:val="Emphasis"/>
        </w:rPr>
        <w:t xml:space="preserve"> </w:t>
      </w:r>
      <w:r>
        <w:rPr>
          <w:rStyle w:val="Emphasis"/>
          <w:highlight w:val="green"/>
        </w:rPr>
        <w:t>aligning</w:t>
      </w:r>
      <w:r>
        <w:rPr>
          <w:rStyle w:val="Emphasis"/>
        </w:rPr>
        <w:t xml:space="preserve"> </w:t>
      </w:r>
      <w:r>
        <w:rPr>
          <w:rStyle w:val="StyleBoldUnderline"/>
        </w:rPr>
        <w:t xml:space="preserve">for comprehensive immigration reform, </w:t>
      </w:r>
      <w:r>
        <w:rPr>
          <w:rStyle w:val="StyleBoldUnderline"/>
          <w:highlight w:val="green"/>
        </w:rPr>
        <w:t>Obama would throw a monkey wrench</w:t>
      </w:r>
      <w:r>
        <w:rPr>
          <w:rStyle w:val="StyleBoldUnderline"/>
        </w:rPr>
        <w:t xml:space="preserve"> into the mix.</w:t>
      </w:r>
      <w:r>
        <w:rPr>
          <w:sz w:val="16"/>
        </w:rPr>
        <w:t xml:space="preserve"> “</w:t>
      </w:r>
      <w:r>
        <w:rPr>
          <w:rStyle w:val="StyleBoldUnderline"/>
        </w:rPr>
        <w:t>He is</w:t>
      </w:r>
      <w:r>
        <w:rPr>
          <w:sz w:val="16"/>
        </w:rPr>
        <w:t xml:space="preserve"> basically </w:t>
      </w:r>
      <w:r>
        <w:rPr>
          <w:rStyle w:val="StyleBoldUnderline"/>
        </w:rPr>
        <w:t>pandering to the community,” said</w:t>
      </w:r>
      <w:r>
        <w:rPr>
          <w:sz w:val="16"/>
        </w:rPr>
        <w:t xml:space="preserve"> Tibi </w:t>
      </w:r>
      <w:r>
        <w:rPr>
          <w:rStyle w:val="StyleBoldUnderline"/>
        </w:rPr>
        <w:t>Ellis, a conservative Nevada lobbyist and advocate for immigration reform</w:t>
      </w:r>
      <w:r>
        <w:rPr>
          <w:sz w:val="16"/>
        </w:rPr>
        <w:t xml:space="preserve">. “The argument is not about gender, marriage, or anything. The argument is about how </w:t>
      </w:r>
      <w:proofErr w:type="gramStart"/>
      <w:r>
        <w:rPr>
          <w:sz w:val="16"/>
        </w:rPr>
        <w:t>do we</w:t>
      </w:r>
      <w:proofErr w:type="gramEnd"/>
      <w:r>
        <w:rPr>
          <w:sz w:val="16"/>
        </w:rPr>
        <w:t xml:space="preserve"> revise our current immigration system</w:t>
      </w:r>
      <w:r>
        <w:rPr>
          <w:rStyle w:val="StyleBoldUnderline"/>
        </w:rPr>
        <w:t>.”</w:t>
      </w:r>
      <w:r>
        <w:rPr>
          <w:rStyle w:val="StyleBoldUnderline"/>
          <w:rFonts w:ascii="MS Gothic" w:eastAsia="MS Gothic" w:hAnsi="MS Gothic" w:cs="MS Gothic" w:hint="eastAsia"/>
        </w:rPr>
        <w:t>  </w:t>
      </w:r>
      <w:r>
        <w:rPr>
          <w:rStyle w:val="StyleBoldUnderline"/>
        </w:rPr>
        <w:t xml:space="preserve"> </w:t>
      </w:r>
      <w:proofErr w:type="gramStart"/>
      <w:r>
        <w:rPr>
          <w:rStyle w:val="StyleBoldUnderline"/>
        </w:rPr>
        <w:t>Since</w:t>
      </w:r>
      <w:proofErr w:type="gramEnd"/>
      <w:r>
        <w:rPr>
          <w:rStyle w:val="StyleBoldUnderline"/>
        </w:rPr>
        <w:t xml:space="preserve"> the</w:t>
      </w:r>
      <w:r>
        <w:rPr>
          <w:sz w:val="16"/>
        </w:rPr>
        <w:t xml:space="preserve"> 2012 </w:t>
      </w:r>
      <w:r>
        <w:rPr>
          <w:rStyle w:val="StyleBoldUnderline"/>
        </w:rPr>
        <w:t>election,</w:t>
      </w:r>
      <w:r>
        <w:rPr>
          <w:sz w:val="16"/>
        </w:rPr>
        <w:t xml:space="preserve"> </w:t>
      </w:r>
      <w:r>
        <w:rPr>
          <w:rStyle w:val="StyleBoldUnderline"/>
        </w:rPr>
        <w:t xml:space="preserve">the immigration reform movement has unprecedented support, </w:t>
      </w:r>
      <w:r>
        <w:rPr>
          <w:sz w:val="16"/>
        </w:rPr>
        <w:t xml:space="preserve">thanks to Latino voter turnout. The growing cohort pays close attention to where lawmakers stand on immigration </w:t>
      </w:r>
      <w:r>
        <w:rPr>
          <w:rFonts w:cs="Calibri"/>
          <w:sz w:val="16"/>
        </w:rPr>
        <w:t>—</w:t>
      </w:r>
      <w:r>
        <w:rPr>
          <w:sz w:val="16"/>
        </w:rPr>
        <w:t xml:space="preserve"> and in 2012, overwhelmingly supported liberal Democrats over conservative Republicans. </w:t>
      </w:r>
      <w:r>
        <w:rPr>
          <w:rStyle w:val="StyleBoldUnderline"/>
        </w:rPr>
        <w:t>Republican lawmakers such as</w:t>
      </w:r>
      <w:r>
        <w:rPr>
          <w:sz w:val="16"/>
        </w:rPr>
        <w:t xml:space="preserve"> Nevada Sen. Dean </w:t>
      </w:r>
      <w:r>
        <w:rPr>
          <w:rStyle w:val="StyleBoldUnderline"/>
        </w:rPr>
        <w:t>Heller, who in the past had exclusively favored enforcement as a solution</w:t>
      </w:r>
      <w:r>
        <w:rPr>
          <w:sz w:val="16"/>
        </w:rPr>
        <w:t xml:space="preserve"> to illegal immigration, </w:t>
      </w:r>
      <w:r>
        <w:rPr>
          <w:rStyle w:val="StyleBoldUnderline"/>
        </w:rPr>
        <w:t>are now vocal in their support for a pathway to citizenship</w:t>
      </w:r>
      <w:r>
        <w:rPr>
          <w:sz w:val="16"/>
        </w:rPr>
        <w:t xml:space="preserve"> for immigrants who entered the country, unauthorized, as children. </w:t>
      </w:r>
      <w:r>
        <w:rPr>
          <w:rStyle w:val="StyleBoldUnderline"/>
          <w:highlight w:val="green"/>
        </w:rPr>
        <w:t>Even</w:t>
      </w:r>
      <w:r>
        <w:rPr>
          <w:rStyle w:val="StyleBoldUnderline"/>
        </w:rPr>
        <w:t xml:space="preserve"> </w:t>
      </w:r>
      <w:r>
        <w:rPr>
          <w:sz w:val="16"/>
        </w:rPr>
        <w:t xml:space="preserve">House Majority Leader Eric </w:t>
      </w:r>
      <w:r>
        <w:rPr>
          <w:rStyle w:val="StyleBoldUnderline"/>
          <w:highlight w:val="green"/>
        </w:rPr>
        <w:t>Cantor is on board.</w:t>
      </w:r>
      <w:r>
        <w:rPr>
          <w:rStyle w:val="StyleBoldUnderline"/>
          <w:rFonts w:ascii="MS Gothic" w:eastAsia="MS Gothic" w:hAnsi="MS Gothic" w:hint="eastAsia"/>
          <w:highlight w:val="green"/>
        </w:rPr>
        <w:t>  </w:t>
      </w:r>
      <w:r>
        <w:rPr>
          <w:rStyle w:val="StyleBoldUnderline"/>
          <w:highlight w:val="green"/>
        </w:rPr>
        <w:t xml:space="preserve"> </w:t>
      </w:r>
      <w:proofErr w:type="gramStart"/>
      <w:r>
        <w:rPr>
          <w:rStyle w:val="StyleBoldUnderline"/>
          <w:highlight w:val="green"/>
        </w:rPr>
        <w:t>But</w:t>
      </w:r>
      <w:proofErr w:type="gramEnd"/>
      <w:r>
        <w:rPr>
          <w:rStyle w:val="StyleBoldUnderline"/>
          <w:highlight w:val="green"/>
        </w:rPr>
        <w:t xml:space="preserve"> </w:t>
      </w:r>
      <w:r>
        <w:rPr>
          <w:rStyle w:val="Emphasis"/>
          <w:highlight w:val="green"/>
        </w:rPr>
        <w:t>those</w:t>
      </w:r>
      <w:r>
        <w:rPr>
          <w:rStyle w:val="Emphasis"/>
        </w:rPr>
        <w:t xml:space="preserve"> same </w:t>
      </w:r>
      <w:r>
        <w:rPr>
          <w:rStyle w:val="Emphasis"/>
          <w:highlight w:val="green"/>
        </w:rPr>
        <w:t>Republicans are not leaping to endorse</w:t>
      </w:r>
      <w:r>
        <w:rPr>
          <w:rStyle w:val="Emphasis"/>
        </w:rPr>
        <w:t xml:space="preserve"> </w:t>
      </w:r>
      <w:r>
        <w:rPr>
          <w:rStyle w:val="StyleBoldUnderline"/>
        </w:rPr>
        <w:t xml:space="preserve">the idea of </w:t>
      </w:r>
      <w:r>
        <w:rPr>
          <w:rStyle w:val="StyleBoldUnderline"/>
          <w:highlight w:val="green"/>
        </w:rPr>
        <w:t>extending immigration benefits to</w:t>
      </w:r>
      <w:r>
        <w:rPr>
          <w:rStyle w:val="StyleBoldUnderline"/>
        </w:rPr>
        <w:t xml:space="preserve"> </w:t>
      </w:r>
      <w:r>
        <w:rPr>
          <w:rStyle w:val="StyleBoldUnderline"/>
          <w:highlight w:val="green"/>
        </w:rPr>
        <w:t>same-sex couples</w:t>
      </w:r>
      <w:r>
        <w:rPr>
          <w:sz w:val="16"/>
        </w:rPr>
        <w:t xml:space="preserve">. “It’s interesting,” Heller said when asked about the provision, adding that he was looking forward to a detailed discussion on many specific points of the immigration reform bill as it was drafted. Where Heller is non-committal, other </w:t>
      </w:r>
      <w:r>
        <w:rPr>
          <w:rStyle w:val="StyleBoldUnderline"/>
          <w:highlight w:val="green"/>
        </w:rPr>
        <w:t>Republicans say the same-sex</w:t>
      </w:r>
      <w:r>
        <w:rPr>
          <w:rStyle w:val="StyleBoldUnderline"/>
        </w:rPr>
        <w:t xml:space="preserve"> marriage </w:t>
      </w:r>
      <w:r>
        <w:rPr>
          <w:rStyle w:val="StyleBoldUnderline"/>
          <w:highlight w:val="green"/>
        </w:rPr>
        <w:t>provision</w:t>
      </w:r>
      <w:r>
        <w:rPr>
          <w:rStyle w:val="StyleBoldUnderline"/>
        </w:rPr>
        <w:t xml:space="preserve"> </w:t>
      </w:r>
      <w:r>
        <w:rPr>
          <w:rStyle w:val="Emphasis"/>
          <w:highlight w:val="green"/>
        </w:rPr>
        <w:t>would be a deal-breaker.</w:t>
      </w:r>
      <w:r>
        <w:rPr>
          <w:rStyle w:val="StyleBoldUnderline"/>
        </w:rPr>
        <w:t xml:space="preserve"> </w:t>
      </w:r>
      <w:r>
        <w:rPr>
          <w:sz w:val="16"/>
        </w:rPr>
        <w:t xml:space="preserve">“Which is more important, LGBT or border security?” Sen. John </w:t>
      </w:r>
      <w:r>
        <w:rPr>
          <w:rStyle w:val="StyleBoldUnderline"/>
        </w:rPr>
        <w:t>McCain,</w:t>
      </w:r>
      <w:r>
        <w:rPr>
          <w:sz w:val="16"/>
        </w:rPr>
        <w:t xml:space="preserve"> one of four Republican members of a bipartisan group of Senators who unveiled their own immigration framework last week, at a Politico breakfast. </w:t>
      </w:r>
      <w:r>
        <w:rPr>
          <w:rStyle w:val="StyleBoldUnderline"/>
        </w:rPr>
        <w:t>“</w:t>
      </w:r>
      <w:r>
        <w:rPr>
          <w:rStyle w:val="StyleBoldUnderline"/>
          <w:highlight w:val="green"/>
        </w:rPr>
        <w:t>If you’re going to load</w:t>
      </w:r>
      <w:r>
        <w:rPr>
          <w:rStyle w:val="StyleBoldUnderline"/>
        </w:rPr>
        <w:t xml:space="preserve"> (immigration </w:t>
      </w:r>
      <w:r>
        <w:rPr>
          <w:rStyle w:val="StyleBoldUnderline"/>
          <w:highlight w:val="green"/>
        </w:rPr>
        <w:t>reform</w:t>
      </w:r>
      <w:r>
        <w:rPr>
          <w:rStyle w:val="StyleBoldUnderline"/>
        </w:rPr>
        <w:t xml:space="preserve">) up </w:t>
      </w:r>
      <w:r>
        <w:rPr>
          <w:rStyle w:val="StyleBoldUnderline"/>
          <w:highlight w:val="green"/>
        </w:rPr>
        <w:t xml:space="preserve">with social </w:t>
      </w:r>
      <w:proofErr w:type="gramStart"/>
      <w:r>
        <w:rPr>
          <w:rStyle w:val="StyleBoldUnderline"/>
          <w:highlight w:val="green"/>
        </w:rPr>
        <w:t>issues, that is</w:t>
      </w:r>
      <w:proofErr w:type="gramEnd"/>
      <w:r>
        <w:rPr>
          <w:rStyle w:val="StyleBoldUnderline"/>
          <w:highlight w:val="green"/>
        </w:rPr>
        <w:t xml:space="preserve"> the best way to derail it,</w:t>
      </w:r>
      <w:r>
        <w:rPr>
          <w:sz w:val="16"/>
        </w:rPr>
        <w:t xml:space="preserve"> in my view</w:t>
      </w:r>
      <w:r>
        <w:rPr>
          <w:rStyle w:val="StyleBoldUnderline"/>
        </w:rPr>
        <w:t xml:space="preserve">.” </w:t>
      </w:r>
      <w:r>
        <w:rPr>
          <w:rStyle w:val="StyleBoldUnderline"/>
          <w:highlight w:val="green"/>
        </w:rPr>
        <w:t>Republicans</w:t>
      </w:r>
      <w:r>
        <w:rPr>
          <w:rStyle w:val="StyleBoldUnderline"/>
        </w:rPr>
        <w:t xml:space="preserve"> working toward an immigration framework </w:t>
      </w:r>
      <w:r>
        <w:rPr>
          <w:rStyle w:val="StyleBoldUnderline"/>
          <w:highlight w:val="green"/>
        </w:rPr>
        <w:t>do not</w:t>
      </w:r>
      <w:r>
        <w:rPr>
          <w:rStyle w:val="StyleBoldUnderline"/>
        </w:rPr>
        <w:t xml:space="preserve"> </w:t>
      </w:r>
      <w:r>
        <w:rPr>
          <w:rStyle w:val="StyleBoldUnderline"/>
          <w:highlight w:val="green"/>
        </w:rPr>
        <w:t>seem amenable</w:t>
      </w:r>
      <w:r>
        <w:rPr>
          <w:rStyle w:val="StyleBoldUnderline"/>
        </w:rPr>
        <w:t xml:space="preserve"> to the idea eithe</w:t>
      </w:r>
      <w:r>
        <w:rPr>
          <w:sz w:val="16"/>
        </w:rPr>
        <w:t xml:space="preserve">r. “I would hope that if the president does try to insert himself (into the immigration discussion), he does so with the purpose of trying to reach a bipartisan solution,” said Republican Rep. Mario Diaz-Balart, who is working with the House bipartisan group on immigration. “I’ve yet to see anything that the president has put forward that has been, frankly, constructive.” The idea that Obama, who oversaw the end of the military’s Don’t Ask Don’t Tell policy, and declared himself to be in favor of legalizing gay marriage in the run-up to the 2012 campaign, is relatively unsurprising. </w:t>
      </w:r>
      <w:r>
        <w:rPr>
          <w:rFonts w:ascii="MS Gothic" w:eastAsia="MS Gothic" w:hAnsi="MS Gothic" w:cs="MS Gothic" w:hint="eastAsia"/>
          <w:sz w:val="16"/>
        </w:rPr>
        <w:t>  </w:t>
      </w:r>
      <w:r>
        <w:rPr>
          <w:sz w:val="16"/>
        </w:rPr>
        <w:t xml:space="preserve">In the past several months, the Department of Homeland Security has also taken steps to recognize same-sex couples as </w:t>
      </w:r>
      <w:r>
        <w:rPr>
          <w:rFonts w:cs="Calibri"/>
          <w:sz w:val="16"/>
        </w:rPr>
        <w:t>“</w:t>
      </w:r>
      <w:r>
        <w:rPr>
          <w:sz w:val="16"/>
        </w:rPr>
        <w:t>family relationships</w:t>
      </w:r>
      <w:r>
        <w:rPr>
          <w:rFonts w:cs="Calibri"/>
          <w:sz w:val="16"/>
        </w:rPr>
        <w:t>”</w:t>
      </w:r>
      <w:r>
        <w:rPr>
          <w:sz w:val="16"/>
        </w:rPr>
        <w:t xml:space="preserve"> when determining whether to deport or use administrative discretion in deportation cases. Obama’s immigration would make same-sex relationships equal to heterosexual relationships for family-based visas as well. </w:t>
      </w:r>
      <w:r>
        <w:rPr>
          <w:rFonts w:ascii="MS Gothic" w:eastAsia="MS Gothic" w:hAnsi="MS Gothic" w:cs="MS Gothic" w:hint="eastAsia"/>
          <w:sz w:val="16"/>
        </w:rPr>
        <w:t>  </w:t>
      </w:r>
      <w:r>
        <w:rPr>
          <w:sz w:val="16"/>
        </w:rPr>
        <w:t xml:space="preserve">But social </w:t>
      </w:r>
      <w:r>
        <w:rPr>
          <w:rStyle w:val="StyleBoldUnderline"/>
        </w:rPr>
        <w:t>conservatives who have resisted legalizing gay marriage</w:t>
      </w:r>
      <w:r>
        <w:rPr>
          <w:sz w:val="16"/>
        </w:rPr>
        <w:t xml:space="preserve"> </w:t>
      </w:r>
      <w:r>
        <w:rPr>
          <w:rStyle w:val="StyleBoldUnderline"/>
        </w:rPr>
        <w:t xml:space="preserve">say giving legal recognition to same-sex couples in the immigration context would be just as </w:t>
      </w:r>
      <w:proofErr w:type="gramStart"/>
      <w:r>
        <w:rPr>
          <w:rStyle w:val="StyleBoldUnderline"/>
        </w:rPr>
        <w:t>incendiary</w:t>
      </w:r>
      <w:proofErr w:type="gramEnd"/>
      <w:r>
        <w:rPr>
          <w:rStyle w:val="StyleBoldUnderline"/>
        </w:rPr>
        <w:t>.</w:t>
      </w:r>
      <w:r>
        <w:rPr>
          <w:sz w:val="16"/>
        </w:rPr>
        <w:t xml:space="preserve"> </w:t>
      </w:r>
      <w:r>
        <w:rPr>
          <w:rStyle w:val="StyleBoldUnderline"/>
          <w:highlight w:val="green"/>
        </w:rPr>
        <w:t>Several conservative, pro-immigration religious groups</w:t>
      </w:r>
      <w:r>
        <w:rPr>
          <w:sz w:val="16"/>
          <w:highlight w:val="green"/>
        </w:rPr>
        <w:t xml:space="preserve"> — </w:t>
      </w:r>
      <w:r>
        <w:rPr>
          <w:rStyle w:val="Emphasis"/>
          <w:highlight w:val="green"/>
        </w:rPr>
        <w:t>which</w:t>
      </w:r>
      <w:r>
        <w:rPr>
          <w:rStyle w:val="Emphasis"/>
        </w:rPr>
        <w:t xml:space="preserve"> </w:t>
      </w:r>
      <w:r>
        <w:rPr>
          <w:rStyle w:val="Emphasis"/>
          <w:highlight w:val="green"/>
        </w:rPr>
        <w:t>have sway with social conservatives in Congress</w:t>
      </w:r>
      <w:r>
        <w:rPr>
          <w:rStyle w:val="StyleBoldUnderline"/>
          <w:highlight w:val="green"/>
        </w:rPr>
        <w:t xml:space="preserve"> — object to Obama’s inclusion of same-sex couples</w:t>
      </w:r>
      <w:r>
        <w:rPr>
          <w:rStyle w:val="StyleBoldUnderline"/>
        </w:rPr>
        <w:t xml:space="preserve"> as beneficiaries under immigration reform law.</w:t>
      </w:r>
      <w:r>
        <w:rPr>
          <w:sz w:val="16"/>
        </w:rPr>
        <w:t xml:space="preserve"> </w:t>
      </w:r>
      <w:r>
        <w:rPr>
          <w:rFonts w:ascii="MS Gothic" w:eastAsia="MS Gothic" w:hAnsi="MS Gothic" w:cs="MS Gothic" w:hint="eastAsia"/>
          <w:sz w:val="16"/>
        </w:rPr>
        <w:t>  </w:t>
      </w:r>
      <w:r>
        <w:rPr>
          <w:rFonts w:cs="Calibri"/>
          <w:sz w:val="16"/>
        </w:rPr>
        <w:t>“</w:t>
      </w:r>
      <w:r>
        <w:rPr>
          <w:sz w:val="16"/>
        </w:rPr>
        <w:t>It</w:t>
      </w:r>
      <w:r>
        <w:rPr>
          <w:rFonts w:cs="Calibri"/>
          <w:sz w:val="16"/>
        </w:rPr>
        <w:t>’</w:t>
      </w:r>
      <w:r>
        <w:rPr>
          <w:sz w:val="16"/>
        </w:rPr>
        <w:t xml:space="preserve">s like adding fuel to a fire. </w:t>
      </w:r>
      <w:r>
        <w:rPr>
          <w:rStyle w:val="StyleBoldUnderline"/>
        </w:rPr>
        <w:t xml:space="preserve">Immigration itself can be divisive and emotional; </w:t>
      </w:r>
      <w:r>
        <w:rPr>
          <w:rStyle w:val="StyleBoldUnderline"/>
          <w:highlight w:val="green"/>
        </w:rPr>
        <w:t>you add another national</w:t>
      </w:r>
      <w:r>
        <w:rPr>
          <w:rStyle w:val="StyleBoldUnderline"/>
        </w:rPr>
        <w:t xml:space="preserve"> </w:t>
      </w:r>
      <w:r>
        <w:rPr>
          <w:rStyle w:val="StyleBoldUnderline"/>
          <w:highlight w:val="green"/>
        </w:rPr>
        <w:t>issue</w:t>
      </w:r>
      <w:r>
        <w:rPr>
          <w:rStyle w:val="StyleBoldUnderline"/>
        </w:rPr>
        <w:t xml:space="preserve"> that is </w:t>
      </w:r>
      <w:r>
        <w:rPr>
          <w:rStyle w:val="StyleBoldUnderline"/>
          <w:highlight w:val="green"/>
        </w:rPr>
        <w:t>equally emotional and divisive and it’s a combustible mix</w:t>
      </w:r>
      <w:r>
        <w:rPr>
          <w:rStyle w:val="StyleBoldUnderline"/>
        </w:rPr>
        <w:t>,” said</w:t>
      </w:r>
      <w:r>
        <w:rPr>
          <w:sz w:val="16"/>
        </w:rPr>
        <w:t xml:space="preserve"> Kevin </w:t>
      </w:r>
      <w:r>
        <w:rPr>
          <w:rStyle w:val="StyleBoldUnderline"/>
        </w:rPr>
        <w:t>Appleby, director of immigration</w:t>
      </w:r>
      <w:r>
        <w:rPr>
          <w:sz w:val="16"/>
        </w:rPr>
        <w:t xml:space="preserve"> and refugee </w:t>
      </w:r>
      <w:r>
        <w:rPr>
          <w:rStyle w:val="StyleBoldUnderline"/>
        </w:rPr>
        <w:t>policy for the U.S. Conference of Catholic Bishops</w:t>
      </w:r>
      <w:r>
        <w:rPr>
          <w:sz w:val="16"/>
        </w:rPr>
        <w:t>, one of several religious groups that sent a letter to the White House declaring their opposition last week. “We want an immigration bill, and this will make it harder if not impossible to get an immigration bill.” For conservatives, there’s also a constituent factor to consider: While most registered voters now favor legalizing same-sex marriage, the majority of registered Republican voters still do not.</w:t>
      </w:r>
    </w:p>
    <w:p w14:paraId="0837DFB7" w14:textId="77777777" w:rsidR="005D3F65" w:rsidRDefault="005D3F65" w:rsidP="005D3F65"/>
    <w:p w14:paraId="628E2654" w14:textId="77777777" w:rsidR="005D3F65" w:rsidRDefault="005D3F65" w:rsidP="005D3F65">
      <w:pPr>
        <w:pStyle w:val="Heading4"/>
      </w:pPr>
      <w:r>
        <w:rPr>
          <w:b w:val="0"/>
          <w:bCs w:val="0"/>
        </w:rPr>
        <w:t xml:space="preserve">Won’t pass – conservative budget opposition and electoral incentives </w:t>
      </w:r>
    </w:p>
    <w:p w14:paraId="02613CDC" w14:textId="77777777" w:rsidR="005D3F65" w:rsidRDefault="005D3F65" w:rsidP="005D3F65">
      <w:pPr>
        <w:rPr>
          <w:color w:val="000000" w:themeColor="text1"/>
          <w:sz w:val="16"/>
        </w:rPr>
      </w:pPr>
      <w:r>
        <w:rPr>
          <w:rStyle w:val="Heading4Char"/>
          <w:color w:val="000000" w:themeColor="text1"/>
        </w:rPr>
        <w:t>Porter 2/5</w:t>
      </w:r>
      <w:r>
        <w:rPr>
          <w:color w:val="000000" w:themeColor="text1"/>
          <w:sz w:val="16"/>
        </w:rPr>
        <w:t xml:space="preserve">/13 (Eduardo, staffwriter for the New York Times, “Immigration Reform Issue: The Effect on the Budget” </w:t>
      </w:r>
      <w:hyperlink r:id="rId14" w:history="1">
        <w:r>
          <w:rPr>
            <w:rStyle w:val="Hyperlink"/>
            <w:color w:val="000000" w:themeColor="text1"/>
            <w:sz w:val="16"/>
          </w:rPr>
          <w:t>http://www.nytimes.com/2013/02/06/business/immigration-reform-issue-the-effect-on-the-budget.html?pagewanted=all</w:t>
        </w:r>
      </w:hyperlink>
      <w:r>
        <w:rPr>
          <w:color w:val="000000" w:themeColor="text1"/>
          <w:sz w:val="16"/>
        </w:rPr>
        <w:t xml:space="preserve">) </w:t>
      </w:r>
    </w:p>
    <w:p w14:paraId="67687D51" w14:textId="77777777" w:rsidR="005D3F65" w:rsidRDefault="005D3F65" w:rsidP="005D3F65">
      <w:pPr>
        <w:rPr>
          <w:color w:val="000000" w:themeColor="text1"/>
        </w:rPr>
      </w:pPr>
    </w:p>
    <w:p w14:paraId="2E9C6B83" w14:textId="77777777" w:rsidR="005D3F65" w:rsidRDefault="005D3F65" w:rsidP="005D3F65">
      <w:pPr>
        <w:rPr>
          <w:rStyle w:val="StyleBoldUnderline"/>
        </w:rPr>
      </w:pPr>
      <w:r>
        <w:rPr>
          <w:color w:val="000000" w:themeColor="text1"/>
          <w:sz w:val="16"/>
        </w:rPr>
        <w:t xml:space="preserve">Today, </w:t>
      </w:r>
      <w:r>
        <w:rPr>
          <w:rStyle w:val="StyleBoldUnderline"/>
          <w:color w:val="000000" w:themeColor="text1"/>
          <w:highlight w:val="cyan"/>
        </w:rPr>
        <w:t>the economy is not growing much</w:t>
      </w:r>
      <w:r>
        <w:rPr>
          <w:rStyle w:val="StyleBoldUnderline"/>
          <w:color w:val="000000" w:themeColor="text1"/>
        </w:rPr>
        <w:t>. Unemployment remain</w:t>
      </w:r>
      <w:r>
        <w:rPr>
          <w:color w:val="000000" w:themeColor="text1"/>
          <w:sz w:val="16"/>
        </w:rPr>
        <w:t>s stubbornly high</w:t>
      </w:r>
      <w:r>
        <w:rPr>
          <w:rStyle w:val="StyleBoldUnderline"/>
          <w:color w:val="000000" w:themeColor="text1"/>
        </w:rPr>
        <w:t xml:space="preserve">. </w:t>
      </w:r>
      <w:r>
        <w:rPr>
          <w:rStyle w:val="StyleBoldUnderline"/>
          <w:color w:val="000000" w:themeColor="text1"/>
          <w:highlight w:val="cyan"/>
        </w:rPr>
        <w:t>Yet</w:t>
      </w:r>
      <w:r>
        <w:rPr>
          <w:color w:val="000000" w:themeColor="text1"/>
          <w:sz w:val="16"/>
        </w:rPr>
        <w:t xml:space="preserve"> President </w:t>
      </w:r>
      <w:r>
        <w:rPr>
          <w:rStyle w:val="StyleBoldUnderline"/>
          <w:color w:val="000000" w:themeColor="text1"/>
          <w:highlight w:val="cyan"/>
        </w:rPr>
        <w:t>Obama</w:t>
      </w:r>
      <w:r>
        <w:rPr>
          <w:rStyle w:val="StyleBoldUnderline"/>
          <w:color w:val="000000" w:themeColor="text1"/>
        </w:rPr>
        <w:t xml:space="preserve"> thinks the</w:t>
      </w:r>
      <w:r>
        <w:rPr>
          <w:color w:val="000000" w:themeColor="text1"/>
          <w:sz w:val="16"/>
        </w:rPr>
        <w:t xml:space="preserve"> stellar alignm</w:t>
      </w:r>
      <w:r>
        <w:rPr>
          <w:rStyle w:val="StyleBoldUnderline"/>
          <w:color w:val="000000" w:themeColor="text1"/>
        </w:rPr>
        <w:t xml:space="preserve">ent may be better than six years ago. He is proposing a wholesale change to the same </w:t>
      </w:r>
      <w:r>
        <w:rPr>
          <w:rStyle w:val="StyleBoldUnderline"/>
          <w:color w:val="000000" w:themeColor="text1"/>
        </w:rPr>
        <w:lastRenderedPageBreak/>
        <w:t xml:space="preserve">flawed immigration laws. He </w:t>
      </w:r>
      <w:r>
        <w:rPr>
          <w:rStyle w:val="StyleBoldUnderline"/>
          <w:color w:val="000000" w:themeColor="text1"/>
          <w:highlight w:val="cyan"/>
        </w:rPr>
        <w:t>trusts</w:t>
      </w:r>
      <w:r>
        <w:rPr>
          <w:color w:val="000000" w:themeColor="text1"/>
          <w:sz w:val="16"/>
        </w:rPr>
        <w:t xml:space="preserve"> that </w:t>
      </w:r>
      <w:r>
        <w:rPr>
          <w:rStyle w:val="StyleBoldUnderline"/>
          <w:color w:val="000000" w:themeColor="text1"/>
          <w:highlight w:val="cyan"/>
        </w:rPr>
        <w:t>Republicans</w:t>
      </w:r>
      <w:r>
        <w:rPr>
          <w:rStyle w:val="StyleBoldUnderline"/>
          <w:color w:val="000000" w:themeColor="text1"/>
        </w:rPr>
        <w:t>, who lost the Hispanic vote</w:t>
      </w:r>
      <w:r>
        <w:rPr>
          <w:color w:val="000000" w:themeColor="text1"/>
          <w:sz w:val="16"/>
        </w:rPr>
        <w:t xml:space="preserve"> by an enormous margin in November, </w:t>
      </w:r>
      <w:r>
        <w:rPr>
          <w:rStyle w:val="StyleBoldUnderline"/>
          <w:color w:val="000000" w:themeColor="text1"/>
          <w:highlight w:val="cyan"/>
        </w:rPr>
        <w:t>cannot afford</w:t>
      </w:r>
      <w:r>
        <w:rPr>
          <w:rStyle w:val="StyleBoldUnderline"/>
          <w:color w:val="000000" w:themeColor="text1"/>
        </w:rPr>
        <w:t xml:space="preserve"> </w:t>
      </w:r>
      <w:r>
        <w:rPr>
          <w:rStyle w:val="StyleBoldUnderline"/>
          <w:color w:val="000000" w:themeColor="text1"/>
          <w:highlight w:val="cyan"/>
        </w:rPr>
        <w:t>to</w:t>
      </w:r>
      <w:r>
        <w:rPr>
          <w:rStyle w:val="StyleBoldUnderline"/>
          <w:color w:val="000000" w:themeColor="text1"/>
        </w:rPr>
        <w:t xml:space="preserve"> </w:t>
      </w:r>
      <w:r>
        <w:rPr>
          <w:rStyle w:val="StyleBoldUnderline"/>
          <w:color w:val="000000" w:themeColor="text1"/>
          <w:highlight w:val="cyan"/>
        </w:rPr>
        <w:t>further alienate Hispanics by voting against their top priority</w:t>
      </w:r>
      <w:r>
        <w:rPr>
          <w:rStyle w:val="StyleBoldUnderline"/>
          <w:color w:val="000000" w:themeColor="text1"/>
        </w:rPr>
        <w:t xml:space="preserve">. </w:t>
      </w:r>
      <w:r>
        <w:rPr>
          <w:color w:val="000000" w:themeColor="text1"/>
          <w:sz w:val="16"/>
        </w:rPr>
        <w:t xml:space="preserve">Despite the strong case for an overhaul, however, </w:t>
      </w:r>
      <w:r>
        <w:rPr>
          <w:rStyle w:val="Emphasis"/>
          <w:color w:val="000000" w:themeColor="text1"/>
          <w:highlight w:val="cyan"/>
        </w:rPr>
        <w:t>changing</w:t>
      </w:r>
      <w:r>
        <w:rPr>
          <w:rStyle w:val="Emphasis"/>
          <w:color w:val="000000" w:themeColor="text1"/>
        </w:rPr>
        <w:t xml:space="preserve"> our </w:t>
      </w:r>
      <w:r>
        <w:rPr>
          <w:rStyle w:val="Emphasis"/>
          <w:color w:val="000000" w:themeColor="text1"/>
          <w:highlight w:val="cyan"/>
        </w:rPr>
        <w:t>immigration laws may be tougher than the president</w:t>
      </w:r>
      <w:r>
        <w:rPr>
          <w:rStyle w:val="Emphasis"/>
          <w:color w:val="000000" w:themeColor="text1"/>
        </w:rPr>
        <w:t xml:space="preserve"> </w:t>
      </w:r>
      <w:r>
        <w:rPr>
          <w:rStyle w:val="Emphasis"/>
          <w:color w:val="000000" w:themeColor="text1"/>
          <w:highlight w:val="cyan"/>
        </w:rPr>
        <w:t>appears to believe</w:t>
      </w:r>
      <w:r>
        <w:rPr>
          <w:rStyle w:val="Emphasis"/>
          <w:color w:val="000000" w:themeColor="text1"/>
        </w:rPr>
        <w:t>.</w:t>
      </w:r>
      <w:r>
        <w:rPr>
          <w:color w:val="000000" w:themeColor="text1"/>
          <w:sz w:val="16"/>
        </w:rPr>
        <w:t xml:space="preserve"> While we may have overcome some of the obstacles of 2007, </w:t>
      </w:r>
      <w:r>
        <w:rPr>
          <w:rStyle w:val="StyleBoldUnderline"/>
          <w:color w:val="000000" w:themeColor="text1"/>
          <w:highlight w:val="cyan"/>
        </w:rPr>
        <w:t>reform will</w:t>
      </w:r>
      <w:r>
        <w:rPr>
          <w:color w:val="000000" w:themeColor="text1"/>
          <w:sz w:val="16"/>
        </w:rPr>
        <w:t xml:space="preserve"> probably </w:t>
      </w:r>
      <w:r>
        <w:rPr>
          <w:rStyle w:val="StyleBoldUnderline"/>
          <w:color w:val="000000" w:themeColor="text1"/>
          <w:highlight w:val="cyan"/>
        </w:rPr>
        <w:t>face deep</w:t>
      </w:r>
      <w:r>
        <w:rPr>
          <w:rStyle w:val="StyleBoldUnderline"/>
          <w:color w:val="000000" w:themeColor="text1"/>
        </w:rPr>
        <w:t>-</w:t>
      </w:r>
      <w:r>
        <w:rPr>
          <w:rStyle w:val="StyleBoldUnderline"/>
          <w:color w:val="000000" w:themeColor="text1"/>
          <w:highlight w:val="cyan"/>
        </w:rPr>
        <w:t>seated opposition from</w:t>
      </w:r>
      <w:r>
        <w:rPr>
          <w:rStyle w:val="StyleBoldUnderline"/>
          <w:color w:val="000000" w:themeColor="text1"/>
        </w:rPr>
        <w:t xml:space="preserve"> many </w:t>
      </w:r>
      <w:r>
        <w:rPr>
          <w:rStyle w:val="StyleBoldUnderline"/>
          <w:color w:val="000000" w:themeColor="text1"/>
          <w:highlight w:val="cyan"/>
        </w:rPr>
        <w:t>Americans</w:t>
      </w:r>
      <w:r>
        <w:rPr>
          <w:rStyle w:val="StyleBoldUnderline"/>
          <w:color w:val="000000" w:themeColor="text1"/>
        </w:rPr>
        <w:t xml:space="preserve"> — </w:t>
      </w:r>
      <w:r>
        <w:rPr>
          <w:rStyle w:val="StyleBoldUnderline"/>
          <w:color w:val="000000" w:themeColor="text1"/>
          <w:highlight w:val="cyan"/>
        </w:rPr>
        <w:t>including</w:t>
      </w:r>
      <w:r>
        <w:rPr>
          <w:color w:val="000000" w:themeColor="text1"/>
          <w:sz w:val="16"/>
        </w:rPr>
        <w:t xml:space="preserve"> most </w:t>
      </w:r>
      <w:r>
        <w:rPr>
          <w:rStyle w:val="StyleBoldUnderline"/>
          <w:color w:val="000000" w:themeColor="text1"/>
          <w:highlight w:val="cyan"/>
        </w:rPr>
        <w:t>conservative Republicans</w:t>
      </w:r>
      <w:r>
        <w:rPr>
          <w:rStyle w:val="StyleBoldUnderline"/>
          <w:color w:val="000000" w:themeColor="text1"/>
        </w:rPr>
        <w:t xml:space="preserve"> — to what they will view as a </w:t>
      </w:r>
      <w:r>
        <w:rPr>
          <w:rStyle w:val="Emphasis"/>
          <w:color w:val="000000" w:themeColor="text1"/>
        </w:rPr>
        <w:t>potentially large expansion of welfare.</w:t>
      </w:r>
      <w:r>
        <w:rPr>
          <w:rStyle w:val="StyleBoldUnderline"/>
          <w:color w:val="000000" w:themeColor="text1"/>
        </w:rPr>
        <w:t xml:space="preserve"> </w:t>
      </w:r>
      <w:r>
        <w:rPr>
          <w:color w:val="000000" w:themeColor="text1"/>
          <w:sz w:val="16"/>
        </w:rPr>
        <w:t>President Obama’s proposal is based on principles similar to those of the 2007 attempt: a path to citizenship for millions of illegal immigrants in the country, a legal channel for future immigrant workers and their families, and a plan to better enforce the nation’s borders and immigration laws. Yet immigration reform today means something quite different than it did in 2007. Notably, the elements needed to stop the flow of illegal immigrants north are much less important to the enterprise. The Obama administration has already spent huge amounts of money on border enforcement. Today, border policing costs about $18 billion a year — nearly 50 percent more than it did in 2006. And deportations have soared. What’s more, illegal immigration has slowed to a trickle, as Mexico has grown more robustly than the United States. The illegal immigrant population has even been shrinking in the last few years. And it may continue to do so as the Mexican population of prime migration-age people stops growing. Also, many employers have already gotten some of what they wanted: the number of workers entering the United States on temporary visas for low-end jobs in agriculture and other industries has increased sharply. “</w:t>
      </w:r>
      <w:r>
        <w:rPr>
          <w:rStyle w:val="StyleBoldUnderline"/>
          <w:color w:val="000000" w:themeColor="text1"/>
        </w:rPr>
        <w:t>The discussion is in a different environment</w:t>
      </w:r>
      <w:r>
        <w:rPr>
          <w:color w:val="000000" w:themeColor="text1"/>
          <w:sz w:val="16"/>
        </w:rPr>
        <w:t>,” said Gordon H. Hanson, an expert on the economics of immigration at the University of California, San Diego. “</w:t>
      </w:r>
      <w:r>
        <w:rPr>
          <w:rStyle w:val="StyleBoldUnderline"/>
          <w:color w:val="000000" w:themeColor="text1"/>
        </w:rPr>
        <w:t xml:space="preserve">The flow of new immigrants is not the story anymore.” </w:t>
      </w:r>
      <w:r>
        <w:rPr>
          <w:color w:val="000000" w:themeColor="text1"/>
          <w:sz w:val="16"/>
        </w:rPr>
        <w:t xml:space="preserve">This might help the cause of reform in some ways. It could allow the discussion about work visas to focus on the highly educated workers coveted by technology companies and pre-empt the kind of argument between business and labor over visas for cheap immigrant workers that sank reform in 2007. The A.F.L.-C.I.O., for instance, has heartily embraced President Obama’s plan. But </w:t>
      </w:r>
      <w:r>
        <w:rPr>
          <w:rStyle w:val="StyleBoldUnderline"/>
          <w:color w:val="000000" w:themeColor="text1"/>
        </w:rPr>
        <w:t>what supporters of an overhaul</w:t>
      </w:r>
      <w:r>
        <w:rPr>
          <w:color w:val="000000" w:themeColor="text1"/>
          <w:sz w:val="16"/>
        </w:rPr>
        <w:t xml:space="preserve"> of immigration law </w:t>
      </w:r>
      <w:r>
        <w:rPr>
          <w:rStyle w:val="StyleBoldUnderline"/>
          <w:color w:val="000000" w:themeColor="text1"/>
        </w:rPr>
        <w:t>seem to be overlooking is that</w:t>
      </w:r>
      <w:r>
        <w:rPr>
          <w:color w:val="000000" w:themeColor="text1"/>
          <w:sz w:val="16"/>
        </w:rPr>
        <w:t xml:space="preserve"> these very </w:t>
      </w:r>
      <w:r>
        <w:rPr>
          <w:rStyle w:val="StyleBoldUnderline"/>
          <w:color w:val="000000" w:themeColor="text1"/>
          <w:highlight w:val="cyan"/>
        </w:rPr>
        <w:t>changes</w:t>
      </w:r>
      <w:r>
        <w:rPr>
          <w:rStyle w:val="StyleBoldUnderline"/>
          <w:color w:val="000000" w:themeColor="text1"/>
        </w:rPr>
        <w:t xml:space="preserve"> </w:t>
      </w:r>
      <w:r>
        <w:rPr>
          <w:rStyle w:val="StyleBoldUnderline"/>
          <w:color w:val="000000" w:themeColor="text1"/>
          <w:highlight w:val="cyan"/>
        </w:rPr>
        <w:t>could</w:t>
      </w:r>
      <w:r>
        <w:rPr>
          <w:rStyle w:val="StyleBoldUnderline"/>
          <w:color w:val="000000" w:themeColor="text1"/>
        </w:rPr>
        <w:t xml:space="preserve"> also </w:t>
      </w:r>
      <w:r>
        <w:rPr>
          <w:rStyle w:val="StyleBoldUnderline"/>
          <w:color w:val="000000" w:themeColor="text1"/>
          <w:highlight w:val="cyan"/>
        </w:rPr>
        <w:t>make it</w:t>
      </w:r>
      <w:r>
        <w:rPr>
          <w:rStyle w:val="StyleBoldUnderline"/>
          <w:color w:val="000000" w:themeColor="text1"/>
        </w:rPr>
        <w:t xml:space="preserve"> </w:t>
      </w:r>
      <w:r>
        <w:rPr>
          <w:rStyle w:val="Emphasis"/>
          <w:color w:val="000000" w:themeColor="text1"/>
        </w:rPr>
        <w:t xml:space="preserve">more </w:t>
      </w:r>
      <w:r>
        <w:rPr>
          <w:rStyle w:val="Emphasis"/>
          <w:color w:val="000000" w:themeColor="text1"/>
          <w:highlight w:val="cyan"/>
        </w:rPr>
        <w:t>difficult</w:t>
      </w:r>
      <w:r>
        <w:rPr>
          <w:rStyle w:val="Emphasis"/>
          <w:color w:val="000000" w:themeColor="text1"/>
        </w:rPr>
        <w:t xml:space="preserve"> </w:t>
      </w:r>
      <w:r>
        <w:rPr>
          <w:rStyle w:val="Emphasis"/>
          <w:color w:val="000000" w:themeColor="text1"/>
          <w:highlight w:val="cyan"/>
        </w:rPr>
        <w:t>to build a coalition across the political divide</w:t>
      </w:r>
      <w:r>
        <w:rPr>
          <w:color w:val="000000" w:themeColor="text1"/>
          <w:sz w:val="16"/>
        </w:rPr>
        <w:t xml:space="preserve">. </w:t>
      </w:r>
      <w:r>
        <w:rPr>
          <w:rStyle w:val="StyleBoldUnderline"/>
          <w:color w:val="000000" w:themeColor="text1"/>
          <w:highlight w:val="cyan"/>
        </w:rPr>
        <w:t>If reform</w:t>
      </w:r>
      <w:r>
        <w:rPr>
          <w:rStyle w:val="StyleBoldUnderline"/>
          <w:color w:val="000000" w:themeColor="text1"/>
        </w:rPr>
        <w:t xml:space="preserve"> </w:t>
      </w:r>
      <w:r>
        <w:rPr>
          <w:rStyle w:val="StyleBoldUnderline"/>
          <w:color w:val="000000" w:themeColor="text1"/>
          <w:highlight w:val="cyan"/>
        </w:rPr>
        <w:t>is</w:t>
      </w:r>
      <w:r>
        <w:rPr>
          <w:rStyle w:val="StyleBoldUnderline"/>
          <w:color w:val="000000" w:themeColor="text1"/>
        </w:rPr>
        <w:t xml:space="preserve"> </w:t>
      </w:r>
      <w:r>
        <w:rPr>
          <w:color w:val="000000" w:themeColor="text1"/>
          <w:sz w:val="16"/>
        </w:rPr>
        <w:t xml:space="preserve">mainly </w:t>
      </w:r>
      <w:r>
        <w:rPr>
          <w:rStyle w:val="StyleBoldUnderline"/>
          <w:color w:val="000000" w:themeColor="text1"/>
          <w:highlight w:val="cyan"/>
        </w:rPr>
        <w:t>about</w:t>
      </w:r>
      <w:r>
        <w:rPr>
          <w:rStyle w:val="StyleBoldUnderline"/>
          <w:color w:val="000000" w:themeColor="text1"/>
        </w:rPr>
        <w:t xml:space="preserve"> granting </w:t>
      </w:r>
      <w:r>
        <w:rPr>
          <w:rStyle w:val="StyleBoldUnderline"/>
          <w:color w:val="000000" w:themeColor="text1"/>
          <w:highlight w:val="cyan"/>
        </w:rPr>
        <w:t>citizenship</w:t>
      </w:r>
      <w:r>
        <w:rPr>
          <w:rStyle w:val="StyleBoldUnderline"/>
          <w:color w:val="000000" w:themeColor="text1"/>
        </w:rPr>
        <w:t xml:space="preserve"> to 11 million</w:t>
      </w:r>
      <w:r>
        <w:rPr>
          <w:color w:val="000000" w:themeColor="text1"/>
          <w:sz w:val="16"/>
        </w:rPr>
        <w:t xml:space="preserve"> mostly </w:t>
      </w:r>
      <w:r>
        <w:rPr>
          <w:rStyle w:val="StyleBoldUnderline"/>
          <w:color w:val="000000" w:themeColor="text1"/>
        </w:rPr>
        <w:t>poor illegal immigrants</w:t>
      </w:r>
      <w:r>
        <w:rPr>
          <w:color w:val="000000" w:themeColor="text1"/>
          <w:sz w:val="16"/>
        </w:rPr>
        <w:t xml:space="preserve"> with relatively little education, </w:t>
      </w:r>
      <w:r>
        <w:rPr>
          <w:rStyle w:val="StyleBoldUnderline"/>
          <w:color w:val="000000" w:themeColor="text1"/>
          <w:highlight w:val="cyan"/>
        </w:rPr>
        <w:t xml:space="preserve">it is going to land squarely in the </w:t>
      </w:r>
      <w:r>
        <w:rPr>
          <w:rStyle w:val="Emphasis"/>
          <w:color w:val="000000" w:themeColor="text1"/>
          <w:highlight w:val="cyan"/>
        </w:rPr>
        <w:t>cross hairs of our epic battle about taxes</w:t>
      </w:r>
      <w:r>
        <w:rPr>
          <w:rStyle w:val="Emphasis"/>
          <w:color w:val="000000" w:themeColor="text1"/>
        </w:rPr>
        <w:t xml:space="preserve">, entitlements </w:t>
      </w:r>
      <w:r>
        <w:rPr>
          <w:rStyle w:val="Emphasis"/>
          <w:color w:val="000000" w:themeColor="text1"/>
          <w:highlight w:val="cyan"/>
        </w:rPr>
        <w:t>and the role of</w:t>
      </w:r>
      <w:r>
        <w:rPr>
          <w:rStyle w:val="Emphasis"/>
          <w:color w:val="000000" w:themeColor="text1"/>
        </w:rPr>
        <w:t xml:space="preserve"> </w:t>
      </w:r>
      <w:r>
        <w:rPr>
          <w:rStyle w:val="Emphasis"/>
          <w:color w:val="000000" w:themeColor="text1"/>
          <w:highlight w:val="cyan"/>
        </w:rPr>
        <w:t>government</w:t>
      </w:r>
      <w:r>
        <w:rPr>
          <w:rStyle w:val="Emphasis"/>
          <w:color w:val="000000" w:themeColor="text1"/>
        </w:rPr>
        <w:t xml:space="preserve"> in society. </w:t>
      </w:r>
      <w:r>
        <w:rPr>
          <w:color w:val="000000" w:themeColor="text1"/>
          <w:sz w:val="16"/>
        </w:rPr>
        <w:t xml:space="preserve">It’s hard to say with precision what impact offering citizenship would have on the budget, but the chances are good that it would cost the government money. Half to three-quarters of illegal immigrants pay taxes, according to studies reviewed in a 2007 report by the Congressional Budget Office. And they are relatively inexpensive, compared with Americans of similar incomes. Their children can attend public schools at government expense — putting a burden on state and local budgets. But they are barred from receiving federal benefits like the earned-income tax credit, food stamps and Medicaid. Only their American-born children can get those. Government revenue might not change much with legalization. Most illegal immigrants who don’t pay taxes probably work in the cash economy — as nannies or gardeners — where tax compliance among citizens is low. Costs, of course, would increase. Once they became citizens, immigrants would be entitled to the same array of government benefits as other Americans. For Social Security and Medicare alone, offering citizenship to illegal immigrants would mean losing a subsidy worth several billion dollars a year in payroll taxes from immigrants who can’t collect benefits in old age. The White House and other backers of reform have made much of a 2007 Congressional Budget Office analysis concluding that the failed immigration overhaul would have increased government revenue by $48 billion over a decade while adding only $23 billion to direct spending on entitlements and other programs. But the report also said that including the costs of carrying out the new law would actually increase the budget deficit by $18 billion over the decade and several billion a year after that. What’s more, it noted that most of the expected new tax revenue came from new immigrant workers, not from the newly legalized population. Our history suggests we could have much to gain by turning illegal immigrants into citizens and putting an end to unauthorized immigration. The last time we permitted illegal immigrants to legalize, in 1986, incomes jumped for those who took advantage of the opportunity. Their children became more proficient in English and completed more years of school — becoming more productive and paying more taxes over their lifetimes. But </w:t>
      </w:r>
      <w:r>
        <w:rPr>
          <w:rStyle w:val="StyleBoldUnderline"/>
          <w:color w:val="000000" w:themeColor="text1"/>
        </w:rPr>
        <w:t>the same history underscores how immigration sets off fears about further sharing of government resources.</w:t>
      </w:r>
      <w:r>
        <w:rPr>
          <w:color w:val="000000" w:themeColor="text1"/>
          <w:sz w:val="16"/>
        </w:rPr>
        <w:t xml:space="preserve"> </w:t>
      </w:r>
      <w:r>
        <w:rPr>
          <w:rStyle w:val="StyleBoldUnderline"/>
          <w:color w:val="000000" w:themeColor="text1"/>
        </w:rPr>
        <w:t>Ten years after the immigration reform of 1986, reeling from</w:t>
      </w:r>
      <w:r>
        <w:rPr>
          <w:color w:val="000000" w:themeColor="text1"/>
          <w:sz w:val="16"/>
        </w:rPr>
        <w:t xml:space="preserve"> some </w:t>
      </w:r>
      <w:r>
        <w:rPr>
          <w:rStyle w:val="StyleBoldUnderline"/>
          <w:color w:val="000000" w:themeColor="text1"/>
        </w:rPr>
        <w:t>public anger, Congress passed a law barring legal immigrants from means-tested government services</w:t>
      </w:r>
      <w:r>
        <w:rPr>
          <w:color w:val="000000" w:themeColor="text1"/>
          <w:sz w:val="16"/>
        </w:rPr>
        <w:t xml:space="preserve">. </w:t>
      </w:r>
      <w:r>
        <w:rPr>
          <w:rStyle w:val="Emphasis"/>
          <w:color w:val="000000" w:themeColor="text1"/>
        </w:rPr>
        <w:t>The same issue is likely again to be a major flash point.</w:t>
      </w:r>
      <w:r>
        <w:rPr>
          <w:color w:val="000000" w:themeColor="text1"/>
          <w:sz w:val="16"/>
        </w:rPr>
        <w:t xml:space="preserve"> Professor Hanson pointed to “the older white man who sees his entitlements at risk because of the demands placed by legalization on our fiscal resources.” </w:t>
      </w:r>
      <w:r>
        <w:rPr>
          <w:rStyle w:val="StyleBoldUnderline"/>
          <w:color w:val="000000" w:themeColor="text1"/>
        </w:rPr>
        <w:t xml:space="preserve">Conservative </w:t>
      </w:r>
      <w:r>
        <w:rPr>
          <w:rStyle w:val="StyleBoldUnderline"/>
          <w:color w:val="000000" w:themeColor="text1"/>
          <w:highlight w:val="cyan"/>
        </w:rPr>
        <w:t>Republicans set on cutting</w:t>
      </w:r>
      <w:r>
        <w:rPr>
          <w:rStyle w:val="StyleBoldUnderline"/>
          <w:color w:val="000000" w:themeColor="text1"/>
        </w:rPr>
        <w:t xml:space="preserve"> government </w:t>
      </w:r>
      <w:r>
        <w:rPr>
          <w:rStyle w:val="StyleBoldUnderline"/>
          <w:color w:val="000000" w:themeColor="text1"/>
          <w:highlight w:val="cyan"/>
        </w:rPr>
        <w:t>spending</w:t>
      </w:r>
      <w:r>
        <w:rPr>
          <w:rStyle w:val="StyleBoldUnderline"/>
          <w:color w:val="000000" w:themeColor="text1"/>
        </w:rPr>
        <w:t xml:space="preserve"> share those concerns. And for all their reasons to reach out to Hispanics, </w:t>
      </w:r>
      <w:r>
        <w:rPr>
          <w:rStyle w:val="Emphasis"/>
          <w:color w:val="000000" w:themeColor="text1"/>
          <w:highlight w:val="cyan"/>
        </w:rPr>
        <w:t>they might not find making</w:t>
      </w:r>
      <w:r>
        <w:rPr>
          <w:rStyle w:val="Emphasis"/>
          <w:color w:val="000000" w:themeColor="text1"/>
        </w:rPr>
        <w:t xml:space="preserve"> illegal </w:t>
      </w:r>
      <w:r>
        <w:rPr>
          <w:rStyle w:val="Emphasis"/>
          <w:color w:val="000000" w:themeColor="text1"/>
          <w:highlight w:val="cyan"/>
        </w:rPr>
        <w:t>immigrants</w:t>
      </w:r>
      <w:r>
        <w:rPr>
          <w:rStyle w:val="Emphasis"/>
          <w:color w:val="000000" w:themeColor="text1"/>
        </w:rPr>
        <w:t xml:space="preserve"> </w:t>
      </w:r>
      <w:r>
        <w:rPr>
          <w:rStyle w:val="Emphasis"/>
          <w:color w:val="000000" w:themeColor="text1"/>
          <w:highlight w:val="cyan"/>
        </w:rPr>
        <w:t>legal politically advantageous</w:t>
      </w:r>
      <w:r>
        <w:rPr>
          <w:rStyle w:val="Emphasis"/>
          <w:color w:val="000000" w:themeColor="text1"/>
        </w:rPr>
        <w:t xml:space="preserve">. </w:t>
      </w:r>
      <w:r>
        <w:rPr>
          <w:color w:val="000000" w:themeColor="text1"/>
          <w:sz w:val="16"/>
        </w:rPr>
        <w:t xml:space="preserve">On Tuesday, </w:t>
      </w:r>
      <w:r>
        <w:rPr>
          <w:rStyle w:val="StyleBoldUnderline"/>
          <w:color w:val="000000" w:themeColor="text1"/>
        </w:rPr>
        <w:t>Republicans in the House argued against granting citizenship to illegal immigrants at all. Hispanics are more liberal than the general population</w:t>
      </w:r>
      <w:r>
        <w:rPr>
          <w:color w:val="000000" w:themeColor="text1"/>
          <w:sz w:val="16"/>
        </w:rPr>
        <w:t xml:space="preserve"> on economic matters, polls suggest, and more supportive of Big Government initiatives. </w:t>
      </w:r>
      <w:r>
        <w:rPr>
          <w:rStyle w:val="Emphasis"/>
          <w:color w:val="000000" w:themeColor="text1"/>
        </w:rPr>
        <w:t xml:space="preserve">Granting them citizenship would give them the vote. </w:t>
      </w:r>
      <w:r>
        <w:rPr>
          <w:color w:val="000000" w:themeColor="text1"/>
          <w:sz w:val="16"/>
        </w:rPr>
        <w:t>As Steven A. Camarota, director of research at the Center for Immigration Studies, an advocacy group in Washington that favors more limits on immigration, said, “</w:t>
      </w:r>
      <w:r>
        <w:rPr>
          <w:rStyle w:val="StyleBoldUnderline"/>
          <w:color w:val="000000" w:themeColor="text1"/>
          <w:highlight w:val="cyan"/>
        </w:rPr>
        <w:t>They will see legalization as a voter-registration drive for Democrats.”</w:t>
      </w:r>
      <w:r>
        <w:rPr>
          <w:rStyle w:val="StyleBoldUnderline"/>
          <w:color w:val="000000" w:themeColor="text1"/>
        </w:rPr>
        <w:t xml:space="preserve"> </w:t>
      </w:r>
    </w:p>
    <w:p w14:paraId="41D55E53" w14:textId="77777777" w:rsidR="005D3F65" w:rsidRDefault="005D3F65" w:rsidP="005D3F65"/>
    <w:p w14:paraId="319078E9" w14:textId="77777777" w:rsidR="005D3F65" w:rsidRDefault="005D3F65" w:rsidP="005D3F65">
      <w:pPr>
        <w:pStyle w:val="Heading4"/>
      </w:pPr>
      <w:r>
        <w:rPr>
          <w:b w:val="0"/>
          <w:bCs w:val="0"/>
        </w:rPr>
        <w:t xml:space="preserve">No political capital – </w:t>
      </w:r>
    </w:p>
    <w:p w14:paraId="0E7B458F" w14:textId="77777777" w:rsidR="005D3F65" w:rsidRDefault="005D3F65" w:rsidP="005D3F65">
      <w:pPr>
        <w:pStyle w:val="Heading4"/>
        <w:rPr>
          <w:b w:val="0"/>
          <w:bCs w:val="0"/>
        </w:rPr>
      </w:pPr>
      <w:r>
        <w:rPr>
          <w:b w:val="0"/>
          <w:bCs w:val="0"/>
        </w:rPr>
        <w:t xml:space="preserve">A. nominations </w:t>
      </w:r>
    </w:p>
    <w:p w14:paraId="2A283A4B" w14:textId="77777777" w:rsidR="005D3F65" w:rsidRDefault="005D3F65" w:rsidP="005D3F65">
      <w:pPr>
        <w:rPr>
          <w:color w:val="000000" w:themeColor="text1"/>
          <w:sz w:val="16"/>
        </w:rPr>
      </w:pPr>
      <w:r>
        <w:rPr>
          <w:rStyle w:val="Heading4Char"/>
          <w:color w:val="000000" w:themeColor="text1"/>
        </w:rPr>
        <w:t>Thurlow 2/5</w:t>
      </w:r>
      <w:r>
        <w:rPr>
          <w:color w:val="000000" w:themeColor="text1"/>
          <w:sz w:val="16"/>
        </w:rPr>
        <w:t xml:space="preserve">/13 (Tom, staffwriter, “Obama’s Political Capital” </w:t>
      </w:r>
      <w:hyperlink r:id="rId15" w:history="1">
        <w:r>
          <w:rPr>
            <w:rStyle w:val="Hyperlink"/>
            <w:color w:val="000000" w:themeColor="text1"/>
            <w:sz w:val="16"/>
          </w:rPr>
          <w:t>http://www.redstate.com/tfthurlow/2013/02/05/obamas-political-capital/</w:t>
        </w:r>
      </w:hyperlink>
      <w:r>
        <w:rPr>
          <w:color w:val="000000" w:themeColor="text1"/>
          <w:sz w:val="16"/>
        </w:rPr>
        <w:t xml:space="preserve">) </w:t>
      </w:r>
    </w:p>
    <w:p w14:paraId="645123B0" w14:textId="77777777" w:rsidR="005D3F65" w:rsidRDefault="005D3F65" w:rsidP="005D3F65">
      <w:pPr>
        <w:rPr>
          <w:color w:val="000000" w:themeColor="text1"/>
        </w:rPr>
      </w:pPr>
    </w:p>
    <w:p w14:paraId="17D30BFA" w14:textId="77777777" w:rsidR="005D3F65" w:rsidRDefault="005D3F65" w:rsidP="005D3F65">
      <w:pPr>
        <w:rPr>
          <w:color w:val="000000" w:themeColor="text1"/>
          <w:sz w:val="16"/>
        </w:rPr>
      </w:pPr>
      <w:r>
        <w:rPr>
          <w:color w:val="000000" w:themeColor="text1"/>
          <w:sz w:val="16"/>
        </w:rPr>
        <w:t xml:space="preserve">But this further confirms my suspicion that President </w:t>
      </w:r>
      <w:r>
        <w:rPr>
          <w:rStyle w:val="StyleBoldUnderline"/>
          <w:color w:val="000000" w:themeColor="text1"/>
          <w:highlight w:val="green"/>
        </w:rPr>
        <w:t>Obama’s</w:t>
      </w:r>
      <w:r>
        <w:rPr>
          <w:color w:val="000000" w:themeColor="text1"/>
          <w:sz w:val="16"/>
        </w:rPr>
        <w:t xml:space="preserve"> brains are the most over-rated to occupy the Oval Office in generations. Take his </w:t>
      </w:r>
      <w:r>
        <w:rPr>
          <w:rStyle w:val="StyleBoldUnderline"/>
          <w:color w:val="000000" w:themeColor="text1"/>
        </w:rPr>
        <w:t xml:space="preserve">recent </w:t>
      </w:r>
      <w:r>
        <w:rPr>
          <w:rStyle w:val="StyleBoldUnderline"/>
          <w:color w:val="000000" w:themeColor="text1"/>
          <w:highlight w:val="green"/>
        </w:rPr>
        <w:t>nominations</w:t>
      </w:r>
      <w:r>
        <w:rPr>
          <w:color w:val="000000" w:themeColor="text1"/>
          <w:sz w:val="16"/>
        </w:rPr>
        <w:t xml:space="preserve">, which </w:t>
      </w:r>
      <w:r>
        <w:rPr>
          <w:rStyle w:val="Emphasis"/>
          <w:color w:val="000000" w:themeColor="text1"/>
          <w:highlight w:val="green"/>
        </w:rPr>
        <w:t>are a mess</w:t>
      </w:r>
      <w:r>
        <w:rPr>
          <w:color w:val="000000" w:themeColor="text1"/>
          <w:sz w:val="16"/>
        </w:rPr>
        <w:t xml:space="preserve">. Last week’s </w:t>
      </w:r>
      <w:r>
        <w:rPr>
          <w:rStyle w:val="StyleBoldUnderline"/>
          <w:color w:val="000000" w:themeColor="text1"/>
        </w:rPr>
        <w:t xml:space="preserve">Senate </w:t>
      </w:r>
      <w:r>
        <w:rPr>
          <w:rStyle w:val="StyleBoldUnderline"/>
          <w:color w:val="000000" w:themeColor="text1"/>
          <w:highlight w:val="green"/>
        </w:rPr>
        <w:t>hearings on</w:t>
      </w:r>
      <w:r>
        <w:rPr>
          <w:rStyle w:val="StyleBoldUnderline"/>
          <w:color w:val="000000" w:themeColor="text1"/>
        </w:rPr>
        <w:t xml:space="preserve"> Senator </w:t>
      </w:r>
      <w:r>
        <w:rPr>
          <w:rStyle w:val="StyleBoldUnderline"/>
          <w:color w:val="000000" w:themeColor="text1"/>
          <w:highlight w:val="green"/>
        </w:rPr>
        <w:t>Hagel’s</w:t>
      </w:r>
      <w:r>
        <w:rPr>
          <w:rStyle w:val="StyleBoldUnderline"/>
          <w:color w:val="000000" w:themeColor="text1"/>
        </w:rPr>
        <w:t xml:space="preserve"> </w:t>
      </w:r>
      <w:r>
        <w:rPr>
          <w:rStyle w:val="StyleBoldUnderline"/>
          <w:color w:val="000000" w:themeColor="text1"/>
          <w:highlight w:val="green"/>
        </w:rPr>
        <w:t>confirmation</w:t>
      </w:r>
      <w:r>
        <w:rPr>
          <w:color w:val="000000" w:themeColor="text1"/>
          <w:sz w:val="16"/>
        </w:rPr>
        <w:t xml:space="preserve"> as defense secretary </w:t>
      </w:r>
      <w:r>
        <w:rPr>
          <w:rStyle w:val="Emphasis"/>
          <w:color w:val="000000" w:themeColor="text1"/>
          <w:highlight w:val="green"/>
        </w:rPr>
        <w:t>were a disaster</w:t>
      </w:r>
      <w:r>
        <w:rPr>
          <w:rStyle w:val="Emphasis"/>
          <w:color w:val="000000" w:themeColor="text1"/>
        </w:rPr>
        <w:t>.</w:t>
      </w:r>
      <w:r>
        <w:rPr>
          <w:color w:val="000000" w:themeColor="text1"/>
          <w:sz w:val="16"/>
        </w:rPr>
        <w:t xml:space="preserve"> Senator McCain pressed Senator Hagel to confirm or deny Hagel’s earlier statement that the Surge in Iraq was “the greatest foreign policy blunder since the Vietnam War.” Senator Ted Cruz pointed out that Senator Hegal, during an interview with the Al Jazeera English network in 2009 had agreed with a questioner who said that the United States appeared and acted like the world’s bully. As Paul Mirengoff at the Powerline Blog wrote, “</w:t>
      </w:r>
      <w:r>
        <w:rPr>
          <w:rStyle w:val="StyleBoldUnderline"/>
          <w:color w:val="000000" w:themeColor="text1"/>
        </w:rPr>
        <w:t xml:space="preserve">if he were a Broadway play, Hagel would close after one performance.” There were also a number of past </w:t>
      </w:r>
      <w:proofErr w:type="gramStart"/>
      <w:r>
        <w:rPr>
          <w:rStyle w:val="StyleBoldUnderline"/>
          <w:color w:val="000000" w:themeColor="text1"/>
        </w:rPr>
        <w:t>anti-Semitic,</w:t>
      </w:r>
      <w:proofErr w:type="gramEnd"/>
      <w:r>
        <w:rPr>
          <w:color w:val="000000" w:themeColor="text1"/>
          <w:sz w:val="16"/>
        </w:rPr>
        <w:t xml:space="preserve"> or at least anti-Israel </w:t>
      </w:r>
      <w:r>
        <w:rPr>
          <w:rStyle w:val="StyleBoldUnderline"/>
          <w:color w:val="000000" w:themeColor="text1"/>
        </w:rPr>
        <w:t>statements</w:t>
      </w:r>
      <w:r>
        <w:rPr>
          <w:color w:val="000000" w:themeColor="text1"/>
          <w:sz w:val="16"/>
        </w:rPr>
        <w:t xml:space="preserve"> about which Senator Hagel was questioned. About </w:t>
      </w:r>
      <w:r>
        <w:rPr>
          <w:rStyle w:val="StyleBoldUnderline"/>
          <w:color w:val="000000" w:themeColor="text1"/>
        </w:rPr>
        <w:t>the only thing about the hearing that was reassuring</w:t>
      </w:r>
      <w:r>
        <w:rPr>
          <w:color w:val="000000" w:themeColor="text1"/>
          <w:sz w:val="16"/>
        </w:rPr>
        <w:t xml:space="preserve"> to those who take national defense seriously </w:t>
      </w:r>
      <w:r>
        <w:rPr>
          <w:rStyle w:val="StyleBoldUnderline"/>
          <w:color w:val="000000" w:themeColor="text1"/>
        </w:rPr>
        <w:t xml:space="preserve">was that </w:t>
      </w:r>
      <w:r>
        <w:rPr>
          <w:rStyle w:val="StyleBoldUnderline"/>
          <w:color w:val="000000" w:themeColor="text1"/>
          <w:highlight w:val="green"/>
        </w:rPr>
        <w:t xml:space="preserve">Hagel bumbled so much </w:t>
      </w:r>
      <w:r>
        <w:rPr>
          <w:rStyle w:val="StyleBoldUnderline"/>
          <w:color w:val="000000" w:themeColor="text1"/>
        </w:rPr>
        <w:t>he sounded like he may have dementia</w:t>
      </w:r>
      <w:r>
        <w:rPr>
          <w:color w:val="000000" w:themeColor="text1"/>
          <w:sz w:val="16"/>
        </w:rPr>
        <w:t xml:space="preserve">. Let’s face </w:t>
      </w:r>
      <w:proofErr w:type="gramStart"/>
      <w:r>
        <w:rPr>
          <w:color w:val="000000" w:themeColor="text1"/>
          <w:sz w:val="16"/>
        </w:rPr>
        <w:t>it,</w:t>
      </w:r>
      <w:proofErr w:type="gramEnd"/>
      <w:r>
        <w:rPr>
          <w:color w:val="000000" w:themeColor="text1"/>
          <w:sz w:val="16"/>
        </w:rPr>
        <w:t xml:space="preserve"> a demented defense secretary may not be as bad as an anti-American defense secretary who is purposefully soft on defense and unconcerned about looming problems with Iran’s nuclear program. Senator Lindsey </w:t>
      </w:r>
      <w:r>
        <w:rPr>
          <w:rStyle w:val="StyleBoldUnderline"/>
          <w:color w:val="000000" w:themeColor="text1"/>
          <w:highlight w:val="green"/>
        </w:rPr>
        <w:t>Graham</w:t>
      </w:r>
      <w:r>
        <w:rPr>
          <w:color w:val="000000" w:themeColor="text1"/>
          <w:sz w:val="16"/>
        </w:rPr>
        <w:t xml:space="preserve"> has </w:t>
      </w:r>
      <w:r>
        <w:rPr>
          <w:rStyle w:val="StyleBoldUnderline"/>
          <w:color w:val="000000" w:themeColor="text1"/>
          <w:highlight w:val="green"/>
        </w:rPr>
        <w:t>threatened a hold on the</w:t>
      </w:r>
      <w:r>
        <w:rPr>
          <w:rStyle w:val="StyleBoldUnderline"/>
          <w:color w:val="000000" w:themeColor="text1"/>
        </w:rPr>
        <w:t xml:space="preserve"> Hagel </w:t>
      </w:r>
      <w:r>
        <w:rPr>
          <w:rStyle w:val="StyleBoldUnderline"/>
          <w:color w:val="000000" w:themeColor="text1"/>
          <w:highlight w:val="green"/>
        </w:rPr>
        <w:t>nomination</w:t>
      </w:r>
      <w:r>
        <w:rPr>
          <w:color w:val="000000" w:themeColor="text1"/>
          <w:sz w:val="16"/>
        </w:rPr>
        <w:t xml:space="preserve">, and he should. Not only is a defense secretary an important policy position, but as has been pointed out by Republican critics that in any given foreign crisis, the defense secretary will be one of the few advisors in the room, advising the president. </w:t>
      </w:r>
      <w:r>
        <w:rPr>
          <w:rStyle w:val="StyleBoldUnderline"/>
          <w:color w:val="000000" w:themeColor="text1"/>
          <w:highlight w:val="green"/>
        </w:rPr>
        <w:t>Next up</w:t>
      </w:r>
      <w:r>
        <w:rPr>
          <w:rStyle w:val="StyleBoldUnderline"/>
          <w:color w:val="000000" w:themeColor="text1"/>
        </w:rPr>
        <w:t xml:space="preserve">: a nomination battle for a </w:t>
      </w:r>
      <w:r>
        <w:rPr>
          <w:rStyle w:val="StyleBoldUnderline"/>
          <w:color w:val="000000" w:themeColor="text1"/>
          <w:highlight w:val="green"/>
        </w:rPr>
        <w:t>Treasury</w:t>
      </w:r>
      <w:r>
        <w:rPr>
          <w:rStyle w:val="StyleBoldUnderline"/>
          <w:color w:val="000000" w:themeColor="text1"/>
        </w:rPr>
        <w:t xml:space="preserve"> secretary </w:t>
      </w:r>
      <w:r>
        <w:rPr>
          <w:rStyle w:val="StyleBoldUnderline"/>
          <w:color w:val="000000" w:themeColor="text1"/>
          <w:highlight w:val="green"/>
        </w:rPr>
        <w:t>nominee</w:t>
      </w:r>
      <w:r>
        <w:rPr>
          <w:color w:val="000000" w:themeColor="text1"/>
          <w:sz w:val="16"/>
        </w:rPr>
        <w:t xml:space="preserve">, Jacob </w:t>
      </w:r>
      <w:r>
        <w:rPr>
          <w:rStyle w:val="StyleBoldUnderline"/>
          <w:color w:val="000000" w:themeColor="text1"/>
          <w:highlight w:val="green"/>
        </w:rPr>
        <w:t>Lew</w:t>
      </w:r>
      <w:r>
        <w:rPr>
          <w:color w:val="000000" w:themeColor="text1"/>
          <w:sz w:val="16"/>
        </w:rPr>
        <w:t xml:space="preserve">, who </w:t>
      </w:r>
      <w:r>
        <w:rPr>
          <w:rStyle w:val="StyleBoldUnderline"/>
          <w:color w:val="000000" w:themeColor="text1"/>
        </w:rPr>
        <w:t>has never worked in a ban</w:t>
      </w:r>
      <w:r>
        <w:rPr>
          <w:color w:val="000000" w:themeColor="text1"/>
          <w:sz w:val="16"/>
        </w:rPr>
        <w:t xml:space="preserve">k except as an attorney for Citibank, and has held many different government jobs, most recently President Obama’s chief of staff. </w:t>
      </w:r>
      <w:proofErr w:type="gramStart"/>
      <w:r>
        <w:rPr>
          <w:color w:val="000000" w:themeColor="text1"/>
          <w:sz w:val="16"/>
        </w:rPr>
        <w:t>Definitely a financial industry lightweight.</w:t>
      </w:r>
      <w:proofErr w:type="gramEnd"/>
      <w:r>
        <w:rPr>
          <w:color w:val="000000" w:themeColor="text1"/>
          <w:sz w:val="16"/>
        </w:rPr>
        <w:t xml:space="preserve"> </w:t>
      </w:r>
      <w:r>
        <w:rPr>
          <w:rStyle w:val="StyleBoldUnderline"/>
          <w:color w:val="000000" w:themeColor="text1"/>
          <w:highlight w:val="green"/>
        </w:rPr>
        <w:t>Lew has also been accused of misleading the public on deficits</w:t>
      </w:r>
      <w:r>
        <w:rPr>
          <w:color w:val="000000" w:themeColor="text1"/>
          <w:sz w:val="16"/>
        </w:rPr>
        <w:t xml:space="preserve">. About the only thing that stands out about Jacob Lew as Treasury secretary is the fact that his signature — which will appear on all of our currency – looks like a bunch of circles. Oddly enough, it doesn’t appear as if Lew has had any medical training. </w:t>
      </w:r>
      <w:r>
        <w:rPr>
          <w:rStyle w:val="StyleBoldUnderline"/>
          <w:color w:val="000000" w:themeColor="text1"/>
          <w:highlight w:val="green"/>
        </w:rPr>
        <w:t>After that</w:t>
      </w:r>
      <w:r>
        <w:rPr>
          <w:rStyle w:val="StyleBoldUnderline"/>
          <w:color w:val="000000" w:themeColor="text1"/>
        </w:rPr>
        <w:t>, brace yourself for</w:t>
      </w:r>
      <w:r>
        <w:rPr>
          <w:color w:val="000000" w:themeColor="text1"/>
          <w:sz w:val="16"/>
        </w:rPr>
        <w:t xml:space="preserve"> President </w:t>
      </w:r>
      <w:r>
        <w:rPr>
          <w:rStyle w:val="StyleBoldUnderline"/>
          <w:color w:val="000000" w:themeColor="text1"/>
        </w:rPr>
        <w:t xml:space="preserve">Obama’s nominee for director of </w:t>
      </w:r>
      <w:r>
        <w:rPr>
          <w:rStyle w:val="StyleBoldUnderline"/>
          <w:color w:val="000000" w:themeColor="text1"/>
          <w:highlight w:val="green"/>
        </w:rPr>
        <w:t>the</w:t>
      </w:r>
      <w:r>
        <w:rPr>
          <w:color w:val="000000" w:themeColor="text1"/>
          <w:sz w:val="16"/>
        </w:rPr>
        <w:t xml:space="preserve"> Bureau of Alcohol, Tobacco, Firearms and Explosives (</w:t>
      </w:r>
      <w:r>
        <w:rPr>
          <w:rStyle w:val="StyleBoldUnderline"/>
          <w:color w:val="000000" w:themeColor="text1"/>
          <w:highlight w:val="green"/>
        </w:rPr>
        <w:t>ATF), Todd Jones</w:t>
      </w:r>
      <w:r>
        <w:rPr>
          <w:color w:val="000000" w:themeColor="text1"/>
          <w:sz w:val="16"/>
        </w:rPr>
        <w:t xml:space="preserve">. Jones is the current acting director of ATF and has been </w:t>
      </w:r>
      <w:r>
        <w:rPr>
          <w:rStyle w:val="StyleBoldUnderline"/>
          <w:color w:val="000000" w:themeColor="text1"/>
          <w:highlight w:val="green"/>
        </w:rPr>
        <w:t>criticized</w:t>
      </w:r>
      <w:r>
        <w:rPr>
          <w:rStyle w:val="StyleBoldUnderline"/>
          <w:color w:val="000000" w:themeColor="text1"/>
        </w:rPr>
        <w:t xml:space="preserve"> by a local Democratic FBI office director </w:t>
      </w:r>
      <w:r>
        <w:rPr>
          <w:rStyle w:val="StyleBoldUnderline"/>
          <w:color w:val="000000" w:themeColor="text1"/>
          <w:highlight w:val="green"/>
        </w:rPr>
        <w:t>as being</w:t>
      </w:r>
      <w:r>
        <w:rPr>
          <w:color w:val="000000" w:themeColor="text1"/>
          <w:sz w:val="16"/>
        </w:rPr>
        <w:t xml:space="preserve"> politically well-connected but </w:t>
      </w:r>
      <w:r>
        <w:rPr>
          <w:rStyle w:val="StyleBoldUnderline"/>
          <w:color w:val="000000" w:themeColor="text1"/>
          <w:highlight w:val="green"/>
        </w:rPr>
        <w:t>incompetent</w:t>
      </w:r>
      <w:r>
        <w:rPr>
          <w:color w:val="000000" w:themeColor="text1"/>
          <w:sz w:val="16"/>
        </w:rPr>
        <w:t xml:space="preserve"> and soft on gun and violent crime prosecutions. </w:t>
      </w:r>
      <w:r>
        <w:rPr>
          <w:rStyle w:val="StyleBoldUnderline"/>
          <w:color w:val="000000" w:themeColor="text1"/>
        </w:rPr>
        <w:t xml:space="preserve">Past </w:t>
      </w:r>
      <w:r>
        <w:rPr>
          <w:rStyle w:val="StyleBoldUnderline"/>
          <w:color w:val="000000" w:themeColor="text1"/>
          <w:highlight w:val="green"/>
        </w:rPr>
        <w:t>presidents have</w:t>
      </w:r>
      <w:r>
        <w:rPr>
          <w:rStyle w:val="StyleBoldUnderline"/>
          <w:color w:val="000000" w:themeColor="text1"/>
        </w:rPr>
        <w:t xml:space="preserve"> had </w:t>
      </w:r>
      <w:r>
        <w:rPr>
          <w:rStyle w:val="StyleBoldUnderline"/>
          <w:color w:val="000000" w:themeColor="text1"/>
          <w:highlight w:val="green"/>
        </w:rPr>
        <w:t>difficult</w:t>
      </w:r>
      <w:r>
        <w:rPr>
          <w:rStyle w:val="StyleBoldUnderline"/>
          <w:color w:val="000000" w:themeColor="text1"/>
        </w:rPr>
        <w:t xml:space="preserve"> </w:t>
      </w:r>
      <w:r>
        <w:rPr>
          <w:rStyle w:val="StyleBoldUnderline"/>
          <w:color w:val="000000" w:themeColor="text1"/>
          <w:highlight w:val="green"/>
        </w:rPr>
        <w:t>times in</w:t>
      </w:r>
      <w:r>
        <w:rPr>
          <w:rStyle w:val="StyleBoldUnderline"/>
          <w:color w:val="000000" w:themeColor="text1"/>
        </w:rPr>
        <w:t xml:space="preserve"> their </w:t>
      </w:r>
      <w:r>
        <w:rPr>
          <w:rStyle w:val="StyleBoldUnderline"/>
          <w:color w:val="000000" w:themeColor="text1"/>
          <w:highlight w:val="green"/>
        </w:rPr>
        <w:t>second terms</w:t>
      </w:r>
      <w:r>
        <w:rPr>
          <w:rStyle w:val="StyleBoldUnderline"/>
          <w:color w:val="000000" w:themeColor="text1"/>
        </w:rPr>
        <w:t xml:space="preserve">, but the difficulty is usually </w:t>
      </w:r>
      <w:r>
        <w:rPr>
          <w:rStyle w:val="StyleBoldUnderline"/>
          <w:color w:val="000000" w:themeColor="text1"/>
          <w:highlight w:val="green"/>
        </w:rPr>
        <w:t>with big proposals</w:t>
      </w:r>
      <w:r>
        <w:rPr>
          <w:rStyle w:val="StyleBoldUnderline"/>
          <w:color w:val="000000" w:themeColor="text1"/>
        </w:rPr>
        <w:t xml:space="preserve">. </w:t>
      </w:r>
      <w:r>
        <w:rPr>
          <w:color w:val="000000" w:themeColor="text1"/>
          <w:sz w:val="16"/>
        </w:rPr>
        <w:t xml:space="preserve">President George W. Bush unsuccessfully tried to pass privatization of Social Security and immigration reform in his second term. President Reagan spent his second term solidifying his victory in the Cold War and simplified the tax code, lowering the top marginal tax rate to 28%. </w:t>
      </w:r>
      <w:r>
        <w:rPr>
          <w:rStyle w:val="StyleBoldUnderline"/>
          <w:color w:val="000000" w:themeColor="text1"/>
          <w:highlight w:val="green"/>
        </w:rPr>
        <w:t>Meanwhile</w:t>
      </w:r>
      <w:r>
        <w:rPr>
          <w:rStyle w:val="StyleBoldUnderline"/>
          <w:color w:val="000000" w:themeColor="text1"/>
        </w:rPr>
        <w:t>,</w:t>
      </w:r>
      <w:r>
        <w:rPr>
          <w:color w:val="000000" w:themeColor="text1"/>
          <w:sz w:val="16"/>
        </w:rPr>
        <w:t xml:space="preserve"> President </w:t>
      </w:r>
      <w:r>
        <w:rPr>
          <w:rStyle w:val="StyleBoldUnderline"/>
          <w:color w:val="000000" w:themeColor="text1"/>
          <w:highlight w:val="green"/>
        </w:rPr>
        <w:t>Obama is trying to get</w:t>
      </w:r>
      <w:r>
        <w:rPr>
          <w:color w:val="000000" w:themeColor="text1"/>
          <w:sz w:val="16"/>
        </w:rPr>
        <w:t xml:space="preserve"> Charles </w:t>
      </w:r>
      <w:r>
        <w:rPr>
          <w:rStyle w:val="StyleBoldUnderline"/>
          <w:color w:val="000000" w:themeColor="text1"/>
          <w:highlight w:val="green"/>
        </w:rPr>
        <w:t>Hagel</w:t>
      </w:r>
      <w:r>
        <w:rPr>
          <w:rStyle w:val="StyleBoldUnderline"/>
          <w:color w:val="000000" w:themeColor="text1"/>
        </w:rPr>
        <w:t xml:space="preserve"> approved</w:t>
      </w:r>
      <w:r>
        <w:rPr>
          <w:color w:val="000000" w:themeColor="text1"/>
          <w:sz w:val="16"/>
        </w:rPr>
        <w:t xml:space="preserve"> as defense secretary, Jacob </w:t>
      </w:r>
      <w:r>
        <w:rPr>
          <w:rStyle w:val="StyleBoldUnderline"/>
          <w:color w:val="000000" w:themeColor="text1"/>
          <w:highlight w:val="green"/>
        </w:rPr>
        <w:t>Lew</w:t>
      </w:r>
      <w:r>
        <w:rPr>
          <w:color w:val="000000" w:themeColor="text1"/>
          <w:sz w:val="16"/>
        </w:rPr>
        <w:t xml:space="preserve"> at Treasury secretary, </w:t>
      </w:r>
      <w:r>
        <w:rPr>
          <w:rStyle w:val="StyleBoldUnderline"/>
          <w:color w:val="000000" w:themeColor="text1"/>
          <w:highlight w:val="green"/>
        </w:rPr>
        <w:t>and</w:t>
      </w:r>
      <w:r>
        <w:rPr>
          <w:color w:val="000000" w:themeColor="text1"/>
          <w:sz w:val="16"/>
        </w:rPr>
        <w:t xml:space="preserve"> Todd </w:t>
      </w:r>
      <w:r>
        <w:rPr>
          <w:rStyle w:val="StyleBoldUnderline"/>
          <w:color w:val="000000" w:themeColor="text1"/>
          <w:highlight w:val="green"/>
        </w:rPr>
        <w:t>Jones</w:t>
      </w:r>
      <w:r>
        <w:rPr>
          <w:color w:val="000000" w:themeColor="text1"/>
          <w:sz w:val="16"/>
        </w:rPr>
        <w:t xml:space="preserve"> as ATF director, </w:t>
      </w:r>
      <w:r>
        <w:rPr>
          <w:rStyle w:val="Emphasis"/>
          <w:color w:val="000000" w:themeColor="text1"/>
          <w:highlight w:val="green"/>
        </w:rPr>
        <w:t>not grand plans by any means</w:t>
      </w:r>
      <w:r>
        <w:rPr>
          <w:rStyle w:val="Emphasis"/>
          <w:color w:val="000000" w:themeColor="text1"/>
        </w:rPr>
        <w:t xml:space="preserve">. </w:t>
      </w:r>
      <w:r>
        <w:rPr>
          <w:color w:val="000000" w:themeColor="text1"/>
          <w:sz w:val="16"/>
        </w:rPr>
        <w:t xml:space="preserve">President </w:t>
      </w:r>
      <w:r>
        <w:rPr>
          <w:rStyle w:val="StyleBoldUnderline"/>
          <w:color w:val="000000" w:themeColor="text1"/>
          <w:highlight w:val="green"/>
        </w:rPr>
        <w:t>Obama may get</w:t>
      </w:r>
      <w:r>
        <w:rPr>
          <w:rStyle w:val="StyleBoldUnderline"/>
          <w:color w:val="000000" w:themeColor="text1"/>
        </w:rPr>
        <w:t xml:space="preserve"> these </w:t>
      </w:r>
      <w:r>
        <w:rPr>
          <w:rStyle w:val="StyleBoldUnderline"/>
          <w:color w:val="000000" w:themeColor="text1"/>
          <w:highlight w:val="green"/>
        </w:rPr>
        <w:t>nominees approved</w:t>
      </w:r>
      <w:r>
        <w:rPr>
          <w:rStyle w:val="StyleBoldUnderline"/>
          <w:color w:val="000000" w:themeColor="text1"/>
        </w:rPr>
        <w:t xml:space="preserve"> by a majority of senators. </w:t>
      </w:r>
      <w:r>
        <w:rPr>
          <w:rStyle w:val="StyleBoldUnderline"/>
          <w:color w:val="000000" w:themeColor="text1"/>
          <w:highlight w:val="green"/>
        </w:rPr>
        <w:t>But</w:t>
      </w:r>
      <w:r>
        <w:rPr>
          <w:color w:val="000000" w:themeColor="text1"/>
          <w:sz w:val="16"/>
        </w:rPr>
        <w:t xml:space="preserve"> the question is: </w:t>
      </w:r>
      <w:r>
        <w:rPr>
          <w:rStyle w:val="Emphasis"/>
          <w:color w:val="000000" w:themeColor="text1"/>
          <w:highlight w:val="green"/>
        </w:rPr>
        <w:t>why is he fighting these</w:t>
      </w:r>
      <w:r>
        <w:rPr>
          <w:rStyle w:val="Emphasis"/>
          <w:color w:val="000000" w:themeColor="text1"/>
        </w:rPr>
        <w:t xml:space="preserve"> particular </w:t>
      </w:r>
      <w:r>
        <w:rPr>
          <w:rStyle w:val="Emphasis"/>
          <w:color w:val="000000" w:themeColor="text1"/>
          <w:highlight w:val="green"/>
        </w:rPr>
        <w:t>battles</w:t>
      </w:r>
      <w:r>
        <w:rPr>
          <w:rStyle w:val="Emphasis"/>
          <w:color w:val="000000" w:themeColor="text1"/>
        </w:rPr>
        <w:t xml:space="preserve">? </w:t>
      </w:r>
      <w:r>
        <w:rPr>
          <w:rStyle w:val="StyleBoldUnderline"/>
          <w:color w:val="000000" w:themeColor="text1"/>
        </w:rPr>
        <w:t>He could have easily found better qualified nominees</w:t>
      </w:r>
      <w:r>
        <w:rPr>
          <w:color w:val="000000" w:themeColor="text1"/>
          <w:sz w:val="16"/>
        </w:rPr>
        <w:t xml:space="preserve"> for these positions and fought bigger battles on some substantive legislative proposals. Why spend what remaining political capital he has on these problematic appointments? I have a theory, and here goes. As liberal as he is, President </w:t>
      </w:r>
      <w:r>
        <w:rPr>
          <w:rStyle w:val="StyleBoldUnderline"/>
          <w:color w:val="000000" w:themeColor="text1"/>
          <w:highlight w:val="green"/>
        </w:rPr>
        <w:t>Obama prefers to settle scores with his political</w:t>
      </w:r>
      <w:r>
        <w:rPr>
          <w:rStyle w:val="StyleBoldUnderline"/>
          <w:color w:val="000000" w:themeColor="text1"/>
        </w:rPr>
        <w:t xml:space="preserve"> </w:t>
      </w:r>
      <w:r>
        <w:rPr>
          <w:rStyle w:val="StyleBoldUnderline"/>
          <w:color w:val="000000" w:themeColor="text1"/>
          <w:highlight w:val="green"/>
        </w:rPr>
        <w:t>adversaries</w:t>
      </w:r>
      <w:r>
        <w:rPr>
          <w:rStyle w:val="StyleBoldUnderline"/>
          <w:color w:val="000000" w:themeColor="text1"/>
        </w:rPr>
        <w:t xml:space="preserve"> even </w:t>
      </w:r>
      <w:r>
        <w:rPr>
          <w:rStyle w:val="StyleBoldUnderline"/>
          <w:color w:val="000000" w:themeColor="text1"/>
          <w:highlight w:val="green"/>
        </w:rPr>
        <w:t>more than getting big liberal proposals</w:t>
      </w:r>
      <w:r>
        <w:rPr>
          <w:rStyle w:val="StyleBoldUnderline"/>
          <w:color w:val="000000" w:themeColor="text1"/>
        </w:rPr>
        <w:t xml:space="preserve"> passed</w:t>
      </w:r>
      <w:r>
        <w:rPr>
          <w:color w:val="000000" w:themeColor="text1"/>
          <w:sz w:val="16"/>
        </w:rPr>
        <w:t xml:space="preserve">. 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 </w:t>
      </w:r>
      <w:r>
        <w:rPr>
          <w:rStyle w:val="StyleBoldUnderline"/>
          <w:color w:val="000000" w:themeColor="text1"/>
        </w:rPr>
        <w:t>It is a pettiness that may work out well for the conservative caus</w:t>
      </w:r>
      <w:r>
        <w:rPr>
          <w:color w:val="000000" w:themeColor="text1"/>
          <w:sz w:val="16"/>
        </w:rPr>
        <w:t xml:space="preserve">e. After all, </w:t>
      </w:r>
      <w:r>
        <w:rPr>
          <w:rStyle w:val="StyleBoldUnderline"/>
          <w:color w:val="000000" w:themeColor="text1"/>
        </w:rPr>
        <w:t>the best way to block any future liberal proposals is to not have them proposed in the first place</w:t>
      </w:r>
      <w:r>
        <w:rPr>
          <w:color w:val="000000" w:themeColor="text1"/>
          <w:sz w:val="16"/>
        </w:rPr>
        <w:t xml:space="preserve">. The </w:t>
      </w:r>
      <w:r>
        <w:rPr>
          <w:rStyle w:val="StyleBoldUnderline"/>
          <w:color w:val="000000" w:themeColor="text1"/>
        </w:rPr>
        <w:t xml:space="preserve">Hagel, Lew and Jones nominations, and </w:t>
      </w:r>
      <w:r>
        <w:rPr>
          <w:rStyle w:val="StyleBoldUnderline"/>
          <w:color w:val="000000" w:themeColor="text1"/>
          <w:highlight w:val="green"/>
        </w:rPr>
        <w:t>the spending o</w:t>
      </w:r>
      <w:r>
        <w:rPr>
          <w:color w:val="000000" w:themeColor="text1"/>
          <w:sz w:val="16"/>
          <w:highlight w:val="green"/>
        </w:rPr>
        <w:t>f</w:t>
      </w:r>
      <w:r>
        <w:rPr>
          <w:color w:val="000000" w:themeColor="text1"/>
          <w:sz w:val="16"/>
        </w:rPr>
        <w:t xml:space="preserve"> President </w:t>
      </w:r>
      <w:r>
        <w:rPr>
          <w:rStyle w:val="StyleBoldUnderline"/>
          <w:color w:val="000000" w:themeColor="text1"/>
          <w:highlight w:val="green"/>
        </w:rPr>
        <w:t>Obama’s political capital n</w:t>
      </w:r>
      <w:r>
        <w:rPr>
          <w:rStyle w:val="StyleBoldUnderline"/>
          <w:color w:val="000000" w:themeColor="text1"/>
        </w:rPr>
        <w:t xml:space="preserve">eeded </w:t>
      </w:r>
      <w:r>
        <w:rPr>
          <w:rStyle w:val="StyleBoldUnderline"/>
          <w:color w:val="000000" w:themeColor="text1"/>
          <w:highlight w:val="green"/>
        </w:rPr>
        <w:t>to advance these nominations</w:t>
      </w:r>
      <w:r>
        <w:rPr>
          <w:color w:val="000000" w:themeColor="text1"/>
          <w:sz w:val="16"/>
          <w:highlight w:val="green"/>
        </w:rPr>
        <w:t xml:space="preserve">, </w:t>
      </w:r>
      <w:r>
        <w:rPr>
          <w:rStyle w:val="Emphasis"/>
          <w:color w:val="000000" w:themeColor="text1"/>
          <w:highlight w:val="green"/>
        </w:rPr>
        <w:t>may</w:t>
      </w:r>
      <w:r>
        <w:rPr>
          <w:rStyle w:val="Emphasis"/>
          <w:color w:val="000000" w:themeColor="text1"/>
        </w:rPr>
        <w:t xml:space="preserve"> be just the ticket to </w:t>
      </w:r>
      <w:r>
        <w:rPr>
          <w:rStyle w:val="Emphasis"/>
          <w:color w:val="000000" w:themeColor="text1"/>
          <w:highlight w:val="green"/>
        </w:rPr>
        <w:t>stall</w:t>
      </w:r>
      <w:r>
        <w:rPr>
          <w:rStyle w:val="Emphasis"/>
          <w:color w:val="000000" w:themeColor="text1"/>
        </w:rPr>
        <w:t xml:space="preserve"> any </w:t>
      </w:r>
      <w:r>
        <w:rPr>
          <w:rStyle w:val="Emphasis"/>
          <w:color w:val="000000" w:themeColor="text1"/>
          <w:highlight w:val="green"/>
        </w:rPr>
        <w:t>future liberal proposals</w:t>
      </w:r>
      <w:r>
        <w:rPr>
          <w:color w:val="000000" w:themeColor="text1"/>
          <w:sz w:val="16"/>
        </w:rPr>
        <w:t>.</w:t>
      </w:r>
    </w:p>
    <w:p w14:paraId="167F4506" w14:textId="77777777" w:rsidR="005D3F65" w:rsidRDefault="005D3F65" w:rsidP="005D3F65"/>
    <w:p w14:paraId="2B87AA6F" w14:textId="77777777" w:rsidR="005D3F65" w:rsidRDefault="005D3F65" w:rsidP="005D3F65">
      <w:pPr>
        <w:pStyle w:val="Heading4"/>
      </w:pPr>
      <w:r>
        <w:rPr>
          <w:b w:val="0"/>
          <w:bCs w:val="0"/>
        </w:rPr>
        <w:lastRenderedPageBreak/>
        <w:t xml:space="preserve">B. A123 exemption triggers the link </w:t>
      </w:r>
    </w:p>
    <w:p w14:paraId="0EA22118" w14:textId="77777777" w:rsidR="005D3F65" w:rsidRDefault="005D3F65" w:rsidP="005D3F65">
      <w:pPr>
        <w:rPr>
          <w:color w:val="000000" w:themeColor="text1"/>
          <w:sz w:val="16"/>
        </w:rPr>
      </w:pPr>
      <w:r>
        <w:rPr>
          <w:rStyle w:val="Heading4Char"/>
          <w:color w:val="000000" w:themeColor="text1"/>
        </w:rPr>
        <w:t>McConnell 1/30</w:t>
      </w:r>
      <w:r>
        <w:rPr>
          <w:color w:val="000000" w:themeColor="text1"/>
          <w:sz w:val="16"/>
        </w:rPr>
        <w:t xml:space="preserve">/13 (William, Washington bureau chief, has covered a range of issues critical to the deal community, including antitrust, financial reform and corporate accounting, “CFIUS approval of A123 Systems deal draws critics” </w:t>
      </w:r>
      <w:hyperlink r:id="rId16" w:history="1">
        <w:r>
          <w:rPr>
            <w:rStyle w:val="Hyperlink"/>
            <w:color w:val="000000" w:themeColor="text1"/>
            <w:sz w:val="16"/>
          </w:rPr>
          <w:t>http://www.thedeal.com/content/regulatory/cfius-approval-of-a123-systems-deal-draws-critics.php</w:t>
        </w:r>
      </w:hyperlink>
      <w:r>
        <w:rPr>
          <w:color w:val="000000" w:themeColor="text1"/>
          <w:sz w:val="16"/>
        </w:rPr>
        <w:t xml:space="preserve">) </w:t>
      </w:r>
    </w:p>
    <w:p w14:paraId="7CDC551B" w14:textId="77777777" w:rsidR="005D3F65" w:rsidRDefault="005D3F65" w:rsidP="005D3F65">
      <w:pPr>
        <w:rPr>
          <w:color w:val="000000" w:themeColor="text1"/>
        </w:rPr>
      </w:pPr>
    </w:p>
    <w:p w14:paraId="2BB9E046" w14:textId="77777777" w:rsidR="005D3F65" w:rsidRDefault="005D3F65" w:rsidP="005D3F65">
      <w:pPr>
        <w:rPr>
          <w:b/>
          <w:color w:val="000000" w:themeColor="text1"/>
          <w:u w:val="single"/>
        </w:rPr>
      </w:pPr>
      <w:r>
        <w:rPr>
          <w:rStyle w:val="StyleBoldUnderline"/>
          <w:color w:val="000000" w:themeColor="text1"/>
        </w:rPr>
        <w:t>A number of</w:t>
      </w:r>
      <w:r>
        <w:rPr>
          <w:color w:val="000000" w:themeColor="text1"/>
          <w:sz w:val="16"/>
        </w:rPr>
        <w:t xml:space="preserve"> Washington </w:t>
      </w:r>
      <w:r>
        <w:rPr>
          <w:rStyle w:val="StyleBoldUnderline"/>
          <w:color w:val="000000" w:themeColor="text1"/>
          <w:highlight w:val="green"/>
        </w:rPr>
        <w:t>lawmakers</w:t>
      </w:r>
      <w:r>
        <w:rPr>
          <w:color w:val="000000" w:themeColor="text1"/>
          <w:sz w:val="16"/>
        </w:rPr>
        <w:t xml:space="preserve"> on Tuesday </w:t>
      </w:r>
      <w:r>
        <w:rPr>
          <w:rStyle w:val="Emphasis"/>
          <w:color w:val="000000" w:themeColor="text1"/>
          <w:highlight w:val="green"/>
        </w:rPr>
        <w:t>criticized national security regulators</w:t>
      </w:r>
      <w:r>
        <w:rPr>
          <w:rStyle w:val="StyleBoldUnderline"/>
          <w:color w:val="000000" w:themeColor="text1"/>
          <w:highlight w:val="green"/>
        </w:rPr>
        <w:t xml:space="preserve"> for allowing</w:t>
      </w:r>
      <w:r>
        <w:rPr>
          <w:color w:val="000000" w:themeColor="text1"/>
          <w:sz w:val="16"/>
          <w:highlight w:val="green"/>
        </w:rPr>
        <w:t xml:space="preserve"> </w:t>
      </w:r>
      <w:r>
        <w:rPr>
          <w:rStyle w:val="StyleBoldUnderline"/>
          <w:color w:val="000000" w:themeColor="text1"/>
          <w:highlight w:val="green"/>
        </w:rPr>
        <w:t>China</w:t>
      </w:r>
      <w:r>
        <w:rPr>
          <w:rStyle w:val="StyleBoldUnderline"/>
          <w:color w:val="000000" w:themeColor="text1"/>
        </w:rPr>
        <w:t xml:space="preserve">'s Wanxiang Group </w:t>
      </w:r>
      <w:r>
        <w:rPr>
          <w:rStyle w:val="StyleBoldUnderline"/>
          <w:color w:val="000000" w:themeColor="text1"/>
          <w:highlight w:val="green"/>
        </w:rPr>
        <w:t>to acquire bankrupt</w:t>
      </w:r>
      <w:r>
        <w:rPr>
          <w:rStyle w:val="StyleBoldUnderline"/>
          <w:color w:val="000000" w:themeColor="text1"/>
        </w:rPr>
        <w:t xml:space="preserve"> car battery maker </w:t>
      </w:r>
      <w:r>
        <w:rPr>
          <w:rStyle w:val="StyleBoldUnderline"/>
          <w:color w:val="000000" w:themeColor="text1"/>
          <w:highlight w:val="green"/>
        </w:rPr>
        <w:t>A123 Systems</w:t>
      </w:r>
      <w:r>
        <w:rPr>
          <w:rStyle w:val="StyleBoldUnderline"/>
          <w:color w:val="000000" w:themeColor="text1"/>
        </w:rPr>
        <w:t xml:space="preserve"> Inc. </w:t>
      </w:r>
      <w:r>
        <w:rPr>
          <w:color w:val="000000" w:themeColor="text1"/>
          <w:sz w:val="16"/>
        </w:rPr>
        <w:t xml:space="preserve">Wanxiang said it was informed late Monday by the Committee on Foreign Investment in the United States that it may </w:t>
      </w:r>
      <w:proofErr w:type="gramStart"/>
      <w:r>
        <w:rPr>
          <w:color w:val="000000" w:themeColor="text1"/>
          <w:sz w:val="16"/>
        </w:rPr>
        <w:t>proceed</w:t>
      </w:r>
      <w:proofErr w:type="gramEnd"/>
      <w:r>
        <w:rPr>
          <w:color w:val="000000" w:themeColor="text1"/>
          <w:sz w:val="16"/>
        </w:rPr>
        <w:t xml:space="preserve"> with the transaction. </w:t>
      </w:r>
      <w:r>
        <w:rPr>
          <w:rStyle w:val="StyleBoldUnderline"/>
          <w:color w:val="000000" w:themeColor="text1"/>
          <w:highlight w:val="green"/>
        </w:rPr>
        <w:t>Lawmakers</w:t>
      </w:r>
      <w:r>
        <w:rPr>
          <w:rStyle w:val="StyleBoldUnderline"/>
          <w:color w:val="000000" w:themeColor="text1"/>
        </w:rPr>
        <w:t xml:space="preserve"> on both sides of the aisle</w:t>
      </w:r>
      <w:r>
        <w:rPr>
          <w:color w:val="000000" w:themeColor="text1"/>
          <w:sz w:val="16"/>
        </w:rPr>
        <w:t xml:space="preserve"> have </w:t>
      </w:r>
      <w:r>
        <w:rPr>
          <w:rStyle w:val="Emphasis"/>
          <w:color w:val="000000" w:themeColor="text1"/>
        </w:rPr>
        <w:t>raised concerns about the sale</w:t>
      </w:r>
      <w:r>
        <w:rPr>
          <w:color w:val="000000" w:themeColor="text1"/>
          <w:sz w:val="16"/>
        </w:rPr>
        <w:t xml:space="preserve">, </w:t>
      </w:r>
      <w:r>
        <w:rPr>
          <w:rStyle w:val="StyleBoldUnderline"/>
          <w:color w:val="000000" w:themeColor="text1"/>
        </w:rPr>
        <w:t xml:space="preserve">which they </w:t>
      </w:r>
      <w:r>
        <w:rPr>
          <w:rStyle w:val="StyleBoldUnderline"/>
          <w:color w:val="000000" w:themeColor="text1"/>
          <w:highlight w:val="green"/>
        </w:rPr>
        <w:t xml:space="preserve">complained would </w:t>
      </w:r>
      <w:r>
        <w:rPr>
          <w:rStyle w:val="Emphasis"/>
          <w:color w:val="000000" w:themeColor="text1"/>
          <w:highlight w:val="green"/>
        </w:rPr>
        <w:t>transfer technology</w:t>
      </w:r>
      <w:r>
        <w:rPr>
          <w:rStyle w:val="StyleBoldUnderline"/>
          <w:color w:val="000000" w:themeColor="text1"/>
        </w:rPr>
        <w:t xml:space="preserve"> developed with subsidies from U.S. taxpayers </w:t>
      </w:r>
      <w:r>
        <w:rPr>
          <w:rStyle w:val="StyleBoldUnderline"/>
          <w:color w:val="000000" w:themeColor="text1"/>
          <w:highlight w:val="green"/>
        </w:rPr>
        <w:t xml:space="preserve">to </w:t>
      </w:r>
      <w:r>
        <w:rPr>
          <w:rStyle w:val="StyleBoldUnderline"/>
          <w:highlight w:val="green"/>
        </w:rPr>
        <w:t>China</w:t>
      </w:r>
      <w:r>
        <w:rPr>
          <w:color w:val="000000" w:themeColor="text1"/>
          <w:sz w:val="16"/>
        </w:rPr>
        <w:t xml:space="preserve">. A123 filed for bankruptcy in October after having received roughly $130 million in stimulus money from the U.S. Department of Energy to fund its research. Wanxiang's $257 million bid bested one from Milwaukee-based Johnson Controls Inc. Wanxiang tried to blunt criticism of the deal by excluding A123's defense contracts, which were sold separately to Navitas Systems for $2.25 million. </w:t>
      </w:r>
      <w:r>
        <w:rPr>
          <w:rStyle w:val="StyleBoldUnderline"/>
          <w:color w:val="000000" w:themeColor="text1"/>
        </w:rPr>
        <w:t>There's no avenue for reversing the CFIUS approval</w:t>
      </w:r>
      <w:r>
        <w:rPr>
          <w:color w:val="000000" w:themeColor="text1"/>
          <w:sz w:val="16"/>
        </w:rPr>
        <w:t xml:space="preserve">, although the outcome might fuel support among lawmakers for legislation that would hamstring companies that have received federal subsidiaries from selling themselves to foreign buyers. Still unknown is whether CFIUS imposed any conditions on the deal to mitigate possible national security threats. </w:t>
      </w:r>
      <w:r>
        <w:rPr>
          <w:rStyle w:val="StyleBoldUnderline"/>
          <w:color w:val="000000" w:themeColor="text1"/>
          <w:highlight w:val="green"/>
        </w:rPr>
        <w:t>Two</w:t>
      </w:r>
      <w:r>
        <w:rPr>
          <w:rStyle w:val="StyleBoldUnderline"/>
          <w:color w:val="000000" w:themeColor="text1"/>
        </w:rPr>
        <w:t xml:space="preserve"> of the most </w:t>
      </w:r>
      <w:r>
        <w:rPr>
          <w:rStyle w:val="StyleBoldUnderline"/>
          <w:color w:val="000000" w:themeColor="text1"/>
          <w:highlight w:val="green"/>
        </w:rPr>
        <w:t>prominent Capitol Hill critics</w:t>
      </w:r>
      <w:r>
        <w:rPr>
          <w:rStyle w:val="StyleBoldUnderline"/>
          <w:color w:val="000000" w:themeColor="text1"/>
        </w:rPr>
        <w:t xml:space="preserve"> of the </w:t>
      </w:r>
      <w:proofErr w:type="gramStart"/>
      <w:r>
        <w:rPr>
          <w:rStyle w:val="StyleBoldUnderline"/>
          <w:color w:val="000000" w:themeColor="text1"/>
        </w:rPr>
        <w:t>transaction</w:t>
      </w:r>
      <w:r>
        <w:rPr>
          <w:color w:val="000000" w:themeColor="text1"/>
          <w:sz w:val="16"/>
        </w:rPr>
        <w:t>.,</w:t>
      </w:r>
      <w:proofErr w:type="gramEnd"/>
      <w:r>
        <w:rPr>
          <w:color w:val="000000" w:themeColor="text1"/>
          <w:sz w:val="16"/>
        </w:rPr>
        <w:t xml:space="preserve"> Sens. John </w:t>
      </w:r>
      <w:r>
        <w:rPr>
          <w:rStyle w:val="StyleBoldUnderline"/>
          <w:color w:val="000000" w:themeColor="text1"/>
        </w:rPr>
        <w:t>Thune</w:t>
      </w:r>
      <w:r>
        <w:rPr>
          <w:color w:val="000000" w:themeColor="text1"/>
          <w:sz w:val="16"/>
        </w:rPr>
        <w:t xml:space="preserve">, R-S.D., </w:t>
      </w:r>
      <w:r>
        <w:rPr>
          <w:rStyle w:val="StyleBoldUnderline"/>
          <w:color w:val="000000" w:themeColor="text1"/>
        </w:rPr>
        <w:t>and</w:t>
      </w:r>
      <w:r>
        <w:rPr>
          <w:color w:val="000000" w:themeColor="text1"/>
          <w:sz w:val="16"/>
        </w:rPr>
        <w:t xml:space="preserve"> Chuck </w:t>
      </w:r>
      <w:r>
        <w:rPr>
          <w:rStyle w:val="StyleBoldUnderline"/>
          <w:color w:val="000000" w:themeColor="text1"/>
        </w:rPr>
        <w:t>Grassley</w:t>
      </w:r>
      <w:r>
        <w:rPr>
          <w:color w:val="000000" w:themeColor="text1"/>
          <w:sz w:val="16"/>
        </w:rPr>
        <w:t xml:space="preserve">, R-Iowa, </w:t>
      </w:r>
      <w:r>
        <w:rPr>
          <w:rStyle w:val="StyleBoldUnderline"/>
          <w:color w:val="000000" w:themeColor="text1"/>
          <w:highlight w:val="green"/>
        </w:rPr>
        <w:t>demanded</w:t>
      </w:r>
      <w:r>
        <w:rPr>
          <w:rStyle w:val="StyleBoldUnderline"/>
          <w:color w:val="000000" w:themeColor="text1"/>
        </w:rPr>
        <w:t xml:space="preserve"> that </w:t>
      </w:r>
      <w:r>
        <w:rPr>
          <w:rStyle w:val="StyleBoldUnderline"/>
          <w:color w:val="000000" w:themeColor="text1"/>
          <w:highlight w:val="green"/>
        </w:rPr>
        <w:t>CFIUS brief them on the decision.</w:t>
      </w:r>
      <w:r>
        <w:rPr>
          <w:rStyle w:val="StyleBoldUnderline"/>
          <w:color w:val="000000" w:themeColor="text1"/>
        </w:rPr>
        <w:t xml:space="preserve"> "We don't have any answers on whether U.S. national security concerns are protected.</w:t>
      </w:r>
      <w:r>
        <w:rPr>
          <w:color w:val="000000" w:themeColor="text1"/>
          <w:sz w:val="16"/>
        </w:rPr>
        <w:t xml:space="preserve"> The only thing that's clear is a foreign-owned company will benefit from the millions of dollars given to A123 through the president's stimulus package. </w:t>
      </w:r>
      <w:r>
        <w:rPr>
          <w:rStyle w:val="Emphasis"/>
          <w:color w:val="000000" w:themeColor="text1"/>
        </w:rPr>
        <w:t>That's troubling</w:t>
      </w:r>
      <w:r>
        <w:rPr>
          <w:color w:val="000000" w:themeColor="text1"/>
          <w:sz w:val="16"/>
        </w:rPr>
        <w:t xml:space="preserve">," Grassley said in a statement. Kaye Scholer LLP partner Farhad Jalinous, who represents clients before CFIUS, said the agency almost certainly imposed some conditions. Federal law requires that CFIUS report to Congress on its review but it will not make a public report on the transaction. Wanxiang is under no obligation to make the details public, unless the bankruptcy court requires it. Rep. Marsha </w:t>
      </w:r>
      <w:r>
        <w:rPr>
          <w:rStyle w:val="StyleBoldUnderline"/>
          <w:color w:val="000000" w:themeColor="text1"/>
          <w:highlight w:val="green"/>
        </w:rPr>
        <w:t>Blackburn</w:t>
      </w:r>
      <w:r>
        <w:rPr>
          <w:color w:val="000000" w:themeColor="text1"/>
          <w:sz w:val="16"/>
        </w:rPr>
        <w:t xml:space="preserve">, R-Tenn., </w:t>
      </w:r>
      <w:r>
        <w:rPr>
          <w:rStyle w:val="StyleBoldUnderline"/>
          <w:color w:val="000000" w:themeColor="text1"/>
        </w:rPr>
        <w:t xml:space="preserve">who has written legislation that would require companies receiving research funding from the Department of Energy to report when they are being acquired by a "nonallied" foreign nation, </w:t>
      </w:r>
      <w:r>
        <w:rPr>
          <w:rStyle w:val="Emphasis"/>
          <w:color w:val="000000" w:themeColor="text1"/>
          <w:highlight w:val="green"/>
        </w:rPr>
        <w:t>criticized CFIUS's approval.</w:t>
      </w:r>
      <w:r>
        <w:rPr>
          <w:rStyle w:val="Emphasis"/>
          <w:color w:val="000000" w:themeColor="text1"/>
        </w:rPr>
        <w:t xml:space="preserve"> </w:t>
      </w:r>
      <w:r>
        <w:rPr>
          <w:color w:val="000000" w:themeColor="text1"/>
          <w:sz w:val="16"/>
        </w:rPr>
        <w:t xml:space="preserve">"Just eight days ago, President Obama stated in his inaugural address that 'we cannot cede to other nations the technology that will power new jobs and new industries.' I could not agree more, which is why it disturbs me that the administration would approve the sale of A123 to Wanxiang," Blackburn said. "What's changed in the last week? Actions speak louder than words and this is a clear-cut example of a time when President Obama needs to step in and protect our national security interests. We cannot afford to have technology that is used in our drones and Navy SEAL delivery systems end up in the hands of the Chinese government. Especially as this administration has a new Asia pivot defense policy which will put our </w:t>
      </w:r>
      <w:proofErr w:type="gramStart"/>
      <w:r>
        <w:rPr>
          <w:color w:val="000000" w:themeColor="text1"/>
          <w:sz w:val="16"/>
        </w:rPr>
        <w:t>special forces</w:t>
      </w:r>
      <w:proofErr w:type="gramEnd"/>
      <w:r>
        <w:rPr>
          <w:color w:val="000000" w:themeColor="text1"/>
          <w:sz w:val="16"/>
        </w:rPr>
        <w:t xml:space="preserve"> units in China's backyard." </w:t>
      </w:r>
      <w:r>
        <w:rPr>
          <w:rStyle w:val="StyleBoldUnderline"/>
          <w:color w:val="000000" w:themeColor="text1"/>
          <w:highlight w:val="green"/>
        </w:rPr>
        <w:t>Other</w:t>
      </w:r>
      <w:r>
        <w:rPr>
          <w:rStyle w:val="StyleBoldUnderline"/>
          <w:color w:val="000000" w:themeColor="text1"/>
        </w:rPr>
        <w:t xml:space="preserve"> opposing </w:t>
      </w:r>
      <w:r>
        <w:rPr>
          <w:rStyle w:val="StyleBoldUnderline"/>
          <w:color w:val="000000" w:themeColor="text1"/>
          <w:highlight w:val="green"/>
        </w:rPr>
        <w:t>lawmakers</w:t>
      </w:r>
      <w:r>
        <w:rPr>
          <w:rStyle w:val="StyleBoldUnderline"/>
          <w:color w:val="000000" w:themeColor="text1"/>
        </w:rPr>
        <w:t xml:space="preserve"> have </w:t>
      </w:r>
      <w:r>
        <w:rPr>
          <w:rStyle w:val="StyleBoldUnderline"/>
          <w:color w:val="000000" w:themeColor="text1"/>
          <w:highlight w:val="green"/>
        </w:rPr>
        <w:t>included</w:t>
      </w:r>
      <w:r>
        <w:rPr>
          <w:color w:val="000000" w:themeColor="text1"/>
          <w:sz w:val="16"/>
        </w:rPr>
        <w:t xml:space="preserve"> Sens. Debbie </w:t>
      </w:r>
      <w:r>
        <w:rPr>
          <w:rStyle w:val="StyleBoldUnderline"/>
          <w:color w:val="000000" w:themeColor="text1"/>
          <w:highlight w:val="green"/>
        </w:rPr>
        <w:t>Stabenow and</w:t>
      </w:r>
      <w:r>
        <w:rPr>
          <w:color w:val="000000" w:themeColor="text1"/>
          <w:sz w:val="16"/>
        </w:rPr>
        <w:t xml:space="preserve"> Carl </w:t>
      </w:r>
      <w:r>
        <w:rPr>
          <w:rStyle w:val="StyleBoldUnderline"/>
          <w:color w:val="000000" w:themeColor="text1"/>
          <w:highlight w:val="green"/>
        </w:rPr>
        <w:t>Levin</w:t>
      </w:r>
      <w:r>
        <w:rPr>
          <w:rStyle w:val="StyleBoldUnderline"/>
          <w:color w:val="000000" w:themeColor="text1"/>
        </w:rPr>
        <w:t xml:space="preserve">, both </w:t>
      </w:r>
      <w:r>
        <w:rPr>
          <w:rStyle w:val="StyleBoldUnderline"/>
          <w:color w:val="000000" w:themeColor="text1"/>
          <w:highlight w:val="green"/>
        </w:rPr>
        <w:t>Michigan Democrats, who said separating the company's business into military</w:t>
      </w:r>
      <w:r>
        <w:rPr>
          <w:rStyle w:val="StyleBoldUnderline"/>
          <w:color w:val="000000" w:themeColor="text1"/>
        </w:rPr>
        <w:t xml:space="preserve"> and nonmilitary </w:t>
      </w:r>
      <w:r>
        <w:rPr>
          <w:rStyle w:val="StyleBoldUnderline"/>
          <w:color w:val="000000" w:themeColor="text1"/>
          <w:highlight w:val="green"/>
        </w:rPr>
        <w:t>components might not be feasible.</w:t>
      </w:r>
    </w:p>
    <w:p w14:paraId="14DDB3D3" w14:textId="283CD962" w:rsidR="005D3F65" w:rsidRDefault="00866CE0" w:rsidP="00866CE0">
      <w:pPr>
        <w:pStyle w:val="Heading4"/>
      </w:pPr>
      <w:r>
        <w:t>Plan popular</w:t>
      </w:r>
    </w:p>
    <w:p w14:paraId="184869B1" w14:textId="77777777" w:rsidR="005D3F65" w:rsidRDefault="005D3F65" w:rsidP="005D3F65">
      <w:pPr>
        <w:rPr>
          <w:color w:val="000000" w:themeColor="text1"/>
          <w:sz w:val="16"/>
        </w:rPr>
      </w:pPr>
      <w:r>
        <w:rPr>
          <w:rStyle w:val="StyleStyleBold12pt"/>
          <w:color w:val="000000" w:themeColor="text1"/>
        </w:rPr>
        <w:t>Orol 12</w:t>
      </w:r>
      <w:r>
        <w:rPr>
          <w:color w:val="000000" w:themeColor="text1"/>
          <w:sz w:val="16"/>
        </w:rPr>
        <w:t xml:space="preserve"> (Rob,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14:paraId="2D0B5C15" w14:textId="77777777" w:rsidR="005D3F65" w:rsidRDefault="005D3F65" w:rsidP="005D3F65">
      <w:pPr>
        <w:rPr>
          <w:color w:val="000000" w:themeColor="text1"/>
          <w:sz w:val="16"/>
        </w:rPr>
      </w:pPr>
      <w:r>
        <w:rPr>
          <w:rStyle w:val="StyleBoldUnderline"/>
          <w:color w:val="000000" w:themeColor="text1"/>
          <w:highlight w:val="cyan"/>
        </w:rPr>
        <w:t>Lobbyists</w:t>
      </w:r>
      <w:r>
        <w:rPr>
          <w:rStyle w:val="StyleBoldUnderline"/>
          <w:color w:val="000000" w:themeColor="text1"/>
        </w:rPr>
        <w:t xml:space="preserve"> </w:t>
      </w:r>
      <w:r>
        <w:rPr>
          <w:rStyle w:val="StyleBoldUnderline"/>
          <w:color w:val="000000" w:themeColor="text1"/>
          <w:highlight w:val="cyan"/>
        </w:rPr>
        <w:t>hired</w:t>
      </w:r>
      <w:r>
        <w:rPr>
          <w:rStyle w:val="StyleBoldUnderline"/>
          <w:color w:val="000000" w:themeColor="text1"/>
        </w:rPr>
        <w:t xml:space="preserve"> early</w:t>
      </w:r>
      <w:r>
        <w:rPr>
          <w:color w:val="000000" w:themeColor="text1"/>
          <w:sz w:val="16"/>
        </w:rPr>
        <w:t xml:space="preserve"> Also </w:t>
      </w:r>
      <w:r>
        <w:rPr>
          <w:rStyle w:val="StyleBoldUnderline"/>
          <w:color w:val="000000" w:themeColor="text1"/>
          <w:highlight w:val="cyan"/>
        </w:rPr>
        <w:t>greasing</w:t>
      </w:r>
      <w:r>
        <w:rPr>
          <w:rStyle w:val="StyleBoldUnderline"/>
          <w:color w:val="000000" w:themeColor="text1"/>
        </w:rPr>
        <w:t xml:space="preserve"> </w:t>
      </w:r>
      <w:r>
        <w:rPr>
          <w:rStyle w:val="StyleBoldUnderline"/>
          <w:color w:val="000000" w:themeColor="text1"/>
          <w:highlight w:val="cyan"/>
        </w:rPr>
        <w:t xml:space="preserve">the </w:t>
      </w:r>
      <w:proofErr w:type="gramStart"/>
      <w:r>
        <w:rPr>
          <w:rStyle w:val="StyleBoldUnderline"/>
          <w:color w:val="000000" w:themeColor="text1"/>
          <w:highlight w:val="cyan"/>
        </w:rPr>
        <w:t>wheels,</w:t>
      </w:r>
      <w:proofErr w:type="gramEnd"/>
      <w:r>
        <w:rPr>
          <w:rStyle w:val="StyleBoldUnderline"/>
          <w:color w:val="000000" w:themeColor="text1"/>
          <w:highlight w:val="cyan"/>
        </w:rPr>
        <w:t xml:space="preserve"> Cnooc</w:t>
      </w:r>
      <w:r>
        <w:rPr>
          <w:rStyle w:val="StyleBoldUnderline"/>
          <w:color w:val="000000" w:themeColor="text1"/>
        </w:rPr>
        <w:t xml:space="preserve"> hired Hill+</w:t>
      </w:r>
      <w:r>
        <w:rPr>
          <w:rStyle w:val="StyleBoldUnderline"/>
          <w:color w:val="000000" w:themeColor="text1"/>
          <w:highlight w:val="cyan"/>
        </w:rPr>
        <w:t>Knowlton</w:t>
      </w:r>
      <w:r>
        <w:rPr>
          <w:rStyle w:val="StyleBoldUnderline"/>
          <w:color w:val="000000" w:themeColor="text1"/>
        </w:rPr>
        <w:t xml:space="preserve">, </w:t>
      </w:r>
      <w:r>
        <w:rPr>
          <w:rStyle w:val="StyleBoldUnderline"/>
          <w:color w:val="000000" w:themeColor="text1"/>
          <w:highlight w:val="cyan"/>
        </w:rPr>
        <w:t>a prominent</w:t>
      </w:r>
      <w:r>
        <w:rPr>
          <w:rStyle w:val="StyleBoldUnderline"/>
          <w:color w:val="000000" w:themeColor="text1"/>
        </w:rPr>
        <w:t xml:space="preserve"> lobbying </w:t>
      </w:r>
      <w:r>
        <w:rPr>
          <w:rStyle w:val="StyleBoldUnderline"/>
          <w:color w:val="000000" w:themeColor="text1"/>
          <w:highlight w:val="cyan"/>
        </w:rPr>
        <w:t>firm</w:t>
      </w:r>
      <w:r>
        <w:rPr>
          <w:rStyle w:val="StyleBoldUnderline"/>
          <w:color w:val="000000" w:themeColor="text1"/>
        </w:rPr>
        <w:t xml:space="preserve"> in</w:t>
      </w:r>
      <w:r>
        <w:rPr>
          <w:color w:val="000000" w:themeColor="text1"/>
          <w:sz w:val="16"/>
        </w:rPr>
        <w:t xml:space="preserve"> both Ottawa and </w:t>
      </w:r>
      <w:r>
        <w:rPr>
          <w:rStyle w:val="StyleBoldUnderline"/>
          <w:color w:val="000000" w:themeColor="text1"/>
        </w:rPr>
        <w:t>Washington, to lobby on the Nexen deal</w:t>
      </w:r>
      <w:r>
        <w:rPr>
          <w:color w:val="000000" w:themeColor="text1"/>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Pr>
          <w:rStyle w:val="StyleBoldUnderline"/>
          <w:color w:val="000000" w:themeColor="text1"/>
        </w:rPr>
        <w:t xml:space="preserve">For Clayton, </w:t>
      </w:r>
      <w:r>
        <w:rPr>
          <w:rStyle w:val="StyleBoldUnderline"/>
          <w:color w:val="000000" w:themeColor="text1"/>
          <w:highlight w:val="cyan"/>
        </w:rPr>
        <w:t>the difference between Unocal and Nexen</w:t>
      </w:r>
      <w:r>
        <w:rPr>
          <w:rStyle w:val="StyleBoldUnderline"/>
          <w:color w:val="000000" w:themeColor="text1"/>
        </w:rPr>
        <w:t xml:space="preserve"> and between 2005 and 2012 </w:t>
      </w:r>
      <w:r>
        <w:rPr>
          <w:rStyle w:val="StyleBoldUnderline"/>
          <w:color w:val="000000" w:themeColor="text1"/>
          <w:highlight w:val="cyan"/>
        </w:rPr>
        <w:t>is the eco</w:t>
      </w:r>
      <w:r>
        <w:rPr>
          <w:rStyle w:val="StyleBoldUnderline"/>
          <w:color w:val="000000" w:themeColor="text1"/>
        </w:rPr>
        <w:t>nomy.</w:t>
      </w:r>
      <w:r>
        <w:rPr>
          <w:color w:val="000000" w:themeColor="text1"/>
          <w:sz w:val="16"/>
        </w:rPr>
        <w:t xml:space="preserve"> “</w:t>
      </w:r>
      <w:r>
        <w:rPr>
          <w:rStyle w:val="StyleBoldUnderline"/>
          <w:color w:val="000000" w:themeColor="text1"/>
          <w:highlight w:val="cyan"/>
        </w:rPr>
        <w:t xml:space="preserve">Today's </w:t>
      </w:r>
      <w:r>
        <w:rPr>
          <w:rStyle w:val="StyleBoldUnderline"/>
          <w:color w:val="000000" w:themeColor="text1"/>
        </w:rPr>
        <w:t xml:space="preserve">economic </w:t>
      </w:r>
      <w:r>
        <w:rPr>
          <w:rStyle w:val="StyleBoldUnderline"/>
          <w:color w:val="000000" w:themeColor="text1"/>
          <w:highlight w:val="cyan"/>
        </w:rPr>
        <w:t xml:space="preserve">context is </w:t>
      </w:r>
      <w:r>
        <w:rPr>
          <w:rStyle w:val="Emphasis"/>
          <w:color w:val="000000" w:themeColor="text1"/>
          <w:highlight w:val="cyan"/>
        </w:rPr>
        <w:t>much more conducive</w:t>
      </w:r>
      <w:r>
        <w:rPr>
          <w:rStyle w:val="StyleBoldUnderline"/>
          <w:color w:val="000000" w:themeColor="text1"/>
          <w:highlight w:val="cyan"/>
        </w:rPr>
        <w:t xml:space="preserve"> to</w:t>
      </w:r>
      <w:r>
        <w:rPr>
          <w:rStyle w:val="StyleBoldUnderline"/>
          <w:color w:val="000000" w:themeColor="text1"/>
        </w:rPr>
        <w:t xml:space="preserve"> this type of </w:t>
      </w:r>
      <w:r>
        <w:rPr>
          <w:rStyle w:val="StyleBoldUnderline"/>
          <w:color w:val="000000" w:themeColor="text1"/>
          <w:highlight w:val="cyan"/>
        </w:rPr>
        <w:t>foreign</w:t>
      </w:r>
      <w:r>
        <w:rPr>
          <w:rStyle w:val="StyleBoldUnderline"/>
          <w:color w:val="000000" w:themeColor="text1"/>
        </w:rPr>
        <w:t xml:space="preserve"> </w:t>
      </w:r>
      <w:r>
        <w:rPr>
          <w:rStyle w:val="StyleBoldUnderline"/>
          <w:color w:val="000000" w:themeColor="text1"/>
          <w:highlight w:val="cyan"/>
        </w:rPr>
        <w:t>investment</w:t>
      </w:r>
      <w:r>
        <w:rPr>
          <w:rStyle w:val="StyleBoldUnderline"/>
          <w:color w:val="000000" w:themeColor="text1"/>
        </w:rPr>
        <w:t xml:space="preserve"> </w:t>
      </w:r>
      <w:r>
        <w:rPr>
          <w:rStyle w:val="Emphasis"/>
          <w:color w:val="000000" w:themeColor="text1"/>
          <w:highlight w:val="cyan"/>
        </w:rPr>
        <w:t>winning</w:t>
      </w:r>
      <w:r>
        <w:rPr>
          <w:rStyle w:val="Emphasis"/>
          <w:color w:val="000000" w:themeColor="text1"/>
        </w:rPr>
        <w:t xml:space="preserve"> </w:t>
      </w:r>
      <w:r>
        <w:rPr>
          <w:rStyle w:val="Emphasis"/>
          <w:color w:val="000000" w:themeColor="text1"/>
          <w:highlight w:val="cyan"/>
        </w:rPr>
        <w:t>support</w:t>
      </w:r>
      <w:r>
        <w:rPr>
          <w:rStyle w:val="StyleBoldUnderline"/>
          <w:color w:val="000000" w:themeColor="text1"/>
        </w:rPr>
        <w:t xml:space="preserve"> in Washington</w:t>
      </w:r>
      <w:r>
        <w:rPr>
          <w:color w:val="000000" w:themeColor="text1"/>
          <w:sz w:val="16"/>
        </w:rPr>
        <w:t xml:space="preserve">, </w:t>
      </w:r>
      <w:r>
        <w:rPr>
          <w:rStyle w:val="Emphasis"/>
          <w:color w:val="000000" w:themeColor="text1"/>
          <w:highlight w:val="cyan"/>
        </w:rPr>
        <w:t>even in a politically sensitive sector like oil and</w:t>
      </w:r>
      <w:r>
        <w:rPr>
          <w:rStyle w:val="Emphasis"/>
          <w:color w:val="000000" w:themeColor="text1"/>
        </w:rPr>
        <w:t xml:space="preserve"> </w:t>
      </w:r>
      <w:r>
        <w:rPr>
          <w:rStyle w:val="Emphasis"/>
          <w:color w:val="000000" w:themeColor="text1"/>
          <w:highlight w:val="cyan"/>
        </w:rPr>
        <w:t>gas</w:t>
      </w:r>
      <w:r>
        <w:rPr>
          <w:color w:val="000000" w:themeColor="text1"/>
          <w:sz w:val="16"/>
          <w:highlight w:val="cyan"/>
        </w:rPr>
        <w:t>,</w:t>
      </w:r>
      <w:r>
        <w:rPr>
          <w:color w:val="000000" w:themeColor="text1"/>
          <w:sz w:val="16"/>
        </w:rPr>
        <w:t xml:space="preserve"> </w:t>
      </w:r>
      <w:r>
        <w:rPr>
          <w:rStyle w:val="StyleBoldUnderline"/>
          <w:color w:val="000000" w:themeColor="text1"/>
          <w:highlight w:val="cyan"/>
        </w:rPr>
        <w:t>than was the case</w:t>
      </w:r>
      <w:r>
        <w:rPr>
          <w:rStyle w:val="StyleBoldUnderline"/>
          <w:color w:val="000000" w:themeColor="text1"/>
        </w:rPr>
        <w:t xml:space="preserve"> in 2005,”</w:t>
      </w:r>
      <w:r>
        <w:rPr>
          <w:color w:val="000000" w:themeColor="text1"/>
          <w:sz w:val="16"/>
        </w:rPr>
        <w:t xml:space="preserve"> he said. “North American oil production is growing more quickly than any other part of the world and companies from all over the world want in on that action.”</w:t>
      </w:r>
    </w:p>
    <w:p w14:paraId="27D84E9F" w14:textId="77777777" w:rsidR="005D3F65" w:rsidRDefault="005D3F65" w:rsidP="005D3F65"/>
    <w:p w14:paraId="102E596A" w14:textId="62485712" w:rsidR="00866CE0" w:rsidRDefault="00866CE0" w:rsidP="00866CE0">
      <w:pPr>
        <w:rPr>
          <w:rStyle w:val="StyleStyleBold12pt"/>
        </w:rPr>
      </w:pPr>
      <w:r>
        <w:rPr>
          <w:rStyle w:val="StyleStyleBold12pt"/>
        </w:rPr>
        <w:t xml:space="preserve">Strikes kill Obama’s political capital </w:t>
      </w:r>
    </w:p>
    <w:p w14:paraId="5D28E7D6" w14:textId="77777777" w:rsidR="00866CE0" w:rsidRDefault="00866CE0" w:rsidP="00866CE0">
      <w:pPr>
        <w:rPr>
          <w:rStyle w:val="StyleStyleBold12pt"/>
        </w:rPr>
      </w:pPr>
      <w:r>
        <w:rPr>
          <w:rStyle w:val="StyleStyleBold12pt"/>
        </w:rPr>
        <w:lastRenderedPageBreak/>
        <w:t>Hulsman-Aspen Institute-3/9/12</w:t>
      </w:r>
    </w:p>
    <w:p w14:paraId="0552DCA8" w14:textId="77777777" w:rsidR="00866CE0" w:rsidRDefault="00C65EEE" w:rsidP="00866CE0">
      <w:hyperlink r:id="rId17" w:history="1">
        <w:r w:rsidR="00866CE0">
          <w:rPr>
            <w:rStyle w:val="Hyperlink"/>
          </w:rPr>
          <w:t>https://www.aspeninstitute.it/aspenia-online/article/coming-iranian-shock-american-election</w:t>
        </w:r>
      </w:hyperlink>
    </w:p>
    <w:p w14:paraId="56E7B953" w14:textId="77777777" w:rsidR="00866CE0" w:rsidRPr="002C22AC" w:rsidRDefault="00866CE0" w:rsidP="00866CE0">
      <w:r w:rsidRPr="002C22AC">
        <w:t>The coming Iranian shock to the American election</w:t>
      </w:r>
    </w:p>
    <w:p w14:paraId="12BD8A02" w14:textId="77777777" w:rsidR="00866CE0" w:rsidRPr="002C22AC" w:rsidRDefault="00866CE0" w:rsidP="00866CE0">
      <w:pPr>
        <w:rPr>
          <w:rStyle w:val="StyleStyleBold12pt"/>
        </w:rPr>
      </w:pPr>
    </w:p>
    <w:p w14:paraId="0C6434F0" w14:textId="77777777" w:rsidR="00866CE0" w:rsidRPr="00223982" w:rsidRDefault="00866CE0" w:rsidP="00866CE0">
      <w:pPr>
        <w:rPr>
          <w:b/>
          <w:iCs/>
          <w:u w:val="single"/>
          <w:bdr w:val="single" w:sz="18" w:space="0" w:color="auto"/>
        </w:rPr>
      </w:pPr>
      <w:r w:rsidRPr="0020287F">
        <w:rPr>
          <w:sz w:val="16"/>
        </w:rPr>
        <w:t xml:space="preserve">If the next few weeks do see such an attack, doubtless its outcome and aftermath will mark a dramatic turn in the presidential race. There is little doubt in my mind that Obama - with Florida a dead heat at present and utterly dependent on Jewish-American voter turnout there - would gulp hard but stand by Israel in its hour of peril (a stance that would have profound and highly negative consequences for US policy in the region). As such, </w:t>
      </w:r>
      <w:r w:rsidRPr="00866CE0">
        <w:rPr>
          <w:rStyle w:val="StyleBoldUnderline"/>
          <w:highlight w:val="green"/>
        </w:rPr>
        <w:t xml:space="preserve">America could be easily </w:t>
      </w:r>
      <w:r w:rsidRPr="00B14448">
        <w:rPr>
          <w:rStyle w:val="StyleBoldUnderline"/>
          <w:highlight w:val="yellow"/>
        </w:rPr>
        <w:t xml:space="preserve">and unwillingly </w:t>
      </w:r>
      <w:r w:rsidRPr="00866CE0">
        <w:rPr>
          <w:rStyle w:val="StyleBoldUnderline"/>
          <w:highlight w:val="green"/>
        </w:rPr>
        <w:t>ensnared in conflict following</w:t>
      </w:r>
      <w:r w:rsidRPr="0020287F">
        <w:rPr>
          <w:sz w:val="16"/>
        </w:rPr>
        <w:t xml:space="preserve"> such </w:t>
      </w:r>
      <w:r w:rsidRPr="00866CE0">
        <w:rPr>
          <w:rStyle w:val="StyleBoldUnderline"/>
          <w:highlight w:val="green"/>
        </w:rPr>
        <w:t>a strike</w:t>
      </w:r>
      <w:r w:rsidRPr="0020287F">
        <w:rPr>
          <w:sz w:val="16"/>
        </w:rPr>
        <w:t xml:space="preserve">, as several high-level war games in Washington have illustrated. The standard response would be to think such a bolt from the blue would favor the occupant of the White House, as a traditional rally-round-the-flag sentiment would sweep Obama back into office. But I am not at all sure this follows. Instead, </w:t>
      </w:r>
      <w:r w:rsidRPr="00866CE0">
        <w:rPr>
          <w:rStyle w:val="StyleBoldUnderline"/>
          <w:highlight w:val="green"/>
        </w:rPr>
        <w:t xml:space="preserve">a </w:t>
      </w:r>
      <w:r w:rsidRPr="00866CE0">
        <w:rPr>
          <w:rStyle w:val="Emphasis"/>
          <w:highlight w:val="green"/>
        </w:rPr>
        <w:t>war-weary public</w:t>
      </w:r>
      <w:r w:rsidRPr="00866CE0">
        <w:rPr>
          <w:sz w:val="16"/>
          <w:highlight w:val="green"/>
        </w:rPr>
        <w:t xml:space="preserve">, </w:t>
      </w:r>
      <w:r w:rsidRPr="00866CE0">
        <w:rPr>
          <w:rStyle w:val="StyleBoldUnderline"/>
          <w:highlight w:val="green"/>
        </w:rPr>
        <w:t xml:space="preserve">resentful of having been dragged into a third </w:t>
      </w:r>
      <w:r w:rsidRPr="00810C3D">
        <w:rPr>
          <w:rStyle w:val="StyleBoldUnderline"/>
          <w:highlight w:val="yellow"/>
        </w:rPr>
        <w:t xml:space="preserve">Middle East </w:t>
      </w:r>
      <w:r w:rsidRPr="00866CE0">
        <w:rPr>
          <w:rStyle w:val="StyleBoldUnderline"/>
          <w:highlight w:val="green"/>
        </w:rPr>
        <w:t>conflict</w:t>
      </w:r>
      <w:r w:rsidRPr="0020287F">
        <w:rPr>
          <w:sz w:val="16"/>
        </w:rPr>
        <w:t xml:space="preserve"> (the US just extricating itself from dreary Iraq and Afghanistan), </w:t>
      </w:r>
      <w:r w:rsidRPr="00866CE0">
        <w:rPr>
          <w:rStyle w:val="StyleBoldUnderline"/>
          <w:highlight w:val="green"/>
        </w:rPr>
        <w:t xml:space="preserve">seeing the </w:t>
      </w:r>
      <w:r w:rsidRPr="00866CE0">
        <w:rPr>
          <w:rStyle w:val="Emphasis"/>
          <w:highlight w:val="green"/>
        </w:rPr>
        <w:t>price of oil skyrocket</w:t>
      </w:r>
      <w:r w:rsidRPr="0020287F">
        <w:rPr>
          <w:sz w:val="16"/>
        </w:rPr>
        <w:t xml:space="preserve"> following Iranian efforts to mine, disrupt, or merely threaten the Strait of Hormuz, </w:t>
      </w:r>
      <w:r w:rsidRPr="00866CE0">
        <w:rPr>
          <w:rStyle w:val="StyleBoldUnderline"/>
          <w:highlight w:val="green"/>
        </w:rPr>
        <w:t xml:space="preserve">and viewing </w:t>
      </w:r>
      <w:r w:rsidRPr="00810C3D">
        <w:rPr>
          <w:rStyle w:val="StyleBoldUnderline"/>
          <w:highlight w:val="yellow"/>
        </w:rPr>
        <w:t xml:space="preserve">the obvious </w:t>
      </w:r>
      <w:r w:rsidRPr="00866CE0">
        <w:rPr>
          <w:rStyle w:val="StyleBoldUnderline"/>
          <w:highlight w:val="green"/>
        </w:rPr>
        <w:t xml:space="preserve">wreckage </w:t>
      </w:r>
      <w:r w:rsidRPr="00810C3D">
        <w:rPr>
          <w:rStyle w:val="StyleBoldUnderline"/>
          <w:highlight w:val="yellow"/>
        </w:rPr>
        <w:t xml:space="preserve">of broader American policy in the region, </w:t>
      </w:r>
      <w:r w:rsidRPr="00866CE0">
        <w:rPr>
          <w:rStyle w:val="Emphasis"/>
          <w:highlight w:val="green"/>
        </w:rPr>
        <w:t xml:space="preserve">could </w:t>
      </w:r>
      <w:r w:rsidRPr="00B14448">
        <w:rPr>
          <w:rStyle w:val="Emphasis"/>
          <w:highlight w:val="yellow"/>
        </w:rPr>
        <w:t xml:space="preserve">quickly </w:t>
      </w:r>
      <w:r w:rsidRPr="00866CE0">
        <w:rPr>
          <w:rStyle w:val="Emphasis"/>
          <w:highlight w:val="green"/>
        </w:rPr>
        <w:t>turn on the White House</w:t>
      </w:r>
      <w:r w:rsidRPr="00810C3D">
        <w:rPr>
          <w:rStyle w:val="StyleBoldUnderline"/>
          <w:highlight w:val="yellow"/>
        </w:rPr>
        <w:t>,</w:t>
      </w:r>
      <w:r w:rsidRPr="0020287F">
        <w:rPr>
          <w:rStyle w:val="StyleBoldUnderline"/>
        </w:rPr>
        <w:t xml:space="preserve"> angrily demanding as the economic bill comes due</w:t>
      </w:r>
      <w:r w:rsidRPr="0020287F">
        <w:rPr>
          <w:sz w:val="16"/>
        </w:rPr>
        <w:t xml:space="preserve"> (one which could well send an enfeebled West into serious recession following the oil shock, particularly in Europe) </w:t>
      </w:r>
      <w:r w:rsidRPr="00810C3D">
        <w:rPr>
          <w:rStyle w:val="StyleBoldUnderline"/>
          <w:highlight w:val="yellow"/>
        </w:rPr>
        <w:t xml:space="preserve">why no one defused this foreign policy grenade years ago. I think </w:t>
      </w:r>
      <w:r w:rsidRPr="00866CE0">
        <w:rPr>
          <w:rStyle w:val="StyleBoldUnderline"/>
          <w:highlight w:val="green"/>
        </w:rPr>
        <w:t xml:space="preserve">this is a swan that could well </w:t>
      </w:r>
      <w:r w:rsidRPr="00866CE0">
        <w:rPr>
          <w:rStyle w:val="Emphasis"/>
          <w:highlight w:val="green"/>
        </w:rPr>
        <w:t>bite the current President.</w:t>
      </w:r>
      <w:r w:rsidRPr="00810C3D">
        <w:rPr>
          <w:rStyle w:val="Emphasis"/>
        </w:rPr>
        <w:t xml:space="preserve"> </w:t>
      </w:r>
    </w:p>
    <w:p w14:paraId="2D7C2F46" w14:textId="77777777" w:rsidR="00866CE0" w:rsidRDefault="00866CE0" w:rsidP="005D3F65"/>
    <w:p w14:paraId="762CD930" w14:textId="77777777" w:rsidR="00866CE0" w:rsidRPr="00007728" w:rsidRDefault="00866CE0" w:rsidP="00866CE0">
      <w:pPr>
        <w:pStyle w:val="Heading4"/>
      </w:pPr>
      <w:r w:rsidRPr="00007728">
        <w:t>No vote on immigration reform until August – even then its just the Senate</w:t>
      </w:r>
    </w:p>
    <w:p w14:paraId="3194EDFD" w14:textId="77777777" w:rsidR="00866CE0" w:rsidRDefault="00866CE0" w:rsidP="00866CE0">
      <w:r>
        <w:t xml:space="preserve">Julie </w:t>
      </w:r>
      <w:r>
        <w:rPr>
          <w:rStyle w:val="StyleStyleBold12pt"/>
        </w:rPr>
        <w:t>Pace and</w:t>
      </w:r>
      <w:r>
        <w:t xml:space="preserve"> Erica </w:t>
      </w:r>
      <w:r>
        <w:rPr>
          <w:rStyle w:val="StyleStyleBold12pt"/>
        </w:rPr>
        <w:t>Werner</w:t>
      </w:r>
      <w:r>
        <w:t xml:space="preserve"> (writers for the Associated Press) </w:t>
      </w:r>
      <w:r>
        <w:rPr>
          <w:rStyle w:val="StyleStyleBold12pt"/>
        </w:rPr>
        <w:t>January 25,</w:t>
      </w:r>
      <w:r>
        <w:t xml:space="preserve"> 2013 “White House, senators starting push on immigration” http://www.keyc.tv/story/20707198/white-house-senators-starting-push-on-immigration</w:t>
      </w:r>
    </w:p>
    <w:p w14:paraId="397ADDF3" w14:textId="77777777" w:rsidR="00866CE0" w:rsidRDefault="00866CE0" w:rsidP="00866CE0">
      <w:pPr>
        <w:rPr>
          <w:rStyle w:val="StyleBoldUnderline"/>
        </w:rPr>
      </w:pPr>
      <w:r>
        <w:rPr>
          <w:rStyle w:val="StyleBoldUnderline"/>
          <w:highlight w:val="yellow"/>
        </w:rPr>
        <w:t>The proposals will commence</w:t>
      </w:r>
      <w:r>
        <w:t xml:space="preserve"> what is sure to be a contentious and emotional debate following 2012 election results that saw Latino voters turn out in large numbers to re-elect Obama - a signal to many Republican leaders that the party needs to change its posture on immigration.</w:t>
      </w:r>
      <w:r>
        <w:rPr>
          <w:sz w:val="12"/>
        </w:rPr>
        <w:t xml:space="preserve">¶ </w:t>
      </w:r>
      <w:r>
        <w:rPr>
          <w:rStyle w:val="StyleBoldUnderline"/>
          <w:highlight w:val="yellow"/>
        </w:rPr>
        <w:t>The aim of the Senate group is to draft an</w:t>
      </w:r>
      <w:r>
        <w:rPr>
          <w:rStyle w:val="StyleBoldUnderline"/>
        </w:rPr>
        <w:t xml:space="preserve"> </w:t>
      </w:r>
      <w:r>
        <w:rPr>
          <w:rStyle w:val="StyleBoldUnderline"/>
          <w:highlight w:val="yellow"/>
        </w:rPr>
        <w:t>immigration bill by March and pass legislation</w:t>
      </w:r>
      <w:r>
        <w:rPr>
          <w:rStyle w:val="StyleBoldUnderline"/>
        </w:rPr>
        <w:t xml:space="preserve"> in the Senate </w:t>
      </w:r>
      <w:r>
        <w:rPr>
          <w:rStyle w:val="StyleBoldUnderline"/>
          <w:highlight w:val="yellow"/>
        </w:rPr>
        <w:t>by August</w:t>
      </w:r>
      <w:r>
        <w:t xml:space="preserve">, said the aide, who was not authorized to discuss private deliberations and requested anonymity. </w:t>
      </w:r>
      <w:r>
        <w:rPr>
          <w:rStyle w:val="StyleBoldUnderline"/>
          <w:highlight w:val="yellow"/>
        </w:rPr>
        <w:t>The Republican</w:t>
      </w:r>
      <w:r>
        <w:rPr>
          <w:rStyle w:val="StyleBoldUnderline"/>
        </w:rPr>
        <w:t xml:space="preserve">-controlled </w:t>
      </w:r>
      <w:r>
        <w:rPr>
          <w:rStyle w:val="StyleBoldUnderline"/>
          <w:highlight w:val="yellow"/>
        </w:rPr>
        <w:t>House would also need to pass the legislation before it went to the White House</w:t>
      </w:r>
      <w:r>
        <w:rPr>
          <w:rStyle w:val="StyleBoldUnderline"/>
        </w:rPr>
        <w:t xml:space="preserve"> for the president's signature.</w:t>
      </w:r>
    </w:p>
    <w:p w14:paraId="391F05C3" w14:textId="77777777" w:rsidR="00866CE0" w:rsidRDefault="00866CE0" w:rsidP="005D3F65"/>
    <w:p w14:paraId="304CFE0F" w14:textId="77777777" w:rsidR="005D3F65" w:rsidRDefault="005D3F65" w:rsidP="005D3F65">
      <w:pPr>
        <w:pStyle w:val="Heading4"/>
      </w:pPr>
      <w:r>
        <w:rPr>
          <w:b w:val="0"/>
        </w:rPr>
        <w:t xml:space="preserve">Winners win </w:t>
      </w:r>
    </w:p>
    <w:p w14:paraId="14BB4631" w14:textId="77777777" w:rsidR="005D3F65" w:rsidRDefault="005D3F65" w:rsidP="005D3F65">
      <w:pPr>
        <w:rPr>
          <w:sz w:val="16"/>
        </w:rPr>
      </w:pPr>
      <w:r>
        <w:rPr>
          <w:rStyle w:val="Heading4Char"/>
        </w:rPr>
        <w:t>Dickerson</w:t>
      </w:r>
      <w:r>
        <w:rPr>
          <w:sz w:val="16"/>
        </w:rPr>
        <w:t xml:space="preserve"> 1/18/</w:t>
      </w:r>
      <w:r>
        <w:rPr>
          <w:rStyle w:val="Heading4Char"/>
        </w:rPr>
        <w:t>13</w:t>
      </w:r>
      <w:r>
        <w:rPr>
          <w:sz w:val="16"/>
        </w:rPr>
        <w:t xml:space="preserve"> (John, Slate, Go for the Throat</w:t>
      </w:r>
      <w:proofErr w:type="gramStart"/>
      <w:r>
        <w:rPr>
          <w:sz w:val="16"/>
        </w:rPr>
        <w:t>!,</w:t>
      </w:r>
      <w:proofErr w:type="gramEnd"/>
      <w:r>
        <w:rPr>
          <w:sz w:val="16"/>
        </w:rPr>
        <w:t xml:space="preserve"> www.slate.com/articles/news_and_politics/politics/2013/01/barack_obama_s_second_inaugural_address_the_president_should_declare_war.single.html)</w:t>
      </w:r>
    </w:p>
    <w:p w14:paraId="6F8076E0" w14:textId="77777777" w:rsidR="005D3F65" w:rsidRDefault="005D3F65" w:rsidP="005D3F65">
      <w:pPr>
        <w:rPr>
          <w:rFonts w:asciiTheme="minorHAnsi" w:hAnsiTheme="minorHAnsi" w:cstheme="minorHAnsi"/>
        </w:rPr>
      </w:pPr>
    </w:p>
    <w:p w14:paraId="2E5D6E9B" w14:textId="77777777" w:rsidR="005D3F65" w:rsidRDefault="005D3F65" w:rsidP="005D3F65">
      <w:pPr>
        <w:rPr>
          <w:rFonts w:asciiTheme="minorHAnsi" w:hAnsiTheme="minorHAnsi" w:cstheme="minorHAnsi"/>
          <w:sz w:val="16"/>
        </w:rPr>
      </w:pPr>
      <w:r>
        <w:rPr>
          <w:rFonts w:asciiTheme="minorHAnsi" w:hAnsiTheme="minorHAnsi" w:cstheme="minorHAnsi"/>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Pr>
          <w:rStyle w:val="StyleBoldUnderline"/>
          <w:rFonts w:asciiTheme="minorHAnsi" w:hAnsiTheme="minorHAnsi" w:cstheme="minorHAnsi"/>
        </w:rPr>
        <w:t>Gridlock</w:t>
      </w:r>
      <w:r>
        <w:rPr>
          <w:rFonts w:asciiTheme="minorHAnsi" w:hAnsiTheme="minorHAnsi" w:cstheme="minorHAnsi"/>
          <w:sz w:val="16"/>
        </w:rPr>
        <w:t xml:space="preserve"> over the fiscal cliff </w:t>
      </w:r>
      <w:r>
        <w:rPr>
          <w:rStyle w:val="StyleBoldUnderline"/>
          <w:rFonts w:asciiTheme="minorHAnsi" w:hAnsiTheme="minorHAnsi" w:cstheme="minorHAnsi"/>
        </w:rPr>
        <w:t>preceded</w:t>
      </w:r>
      <w:r>
        <w:rPr>
          <w:rFonts w:asciiTheme="minorHAnsi" w:hAnsiTheme="minorHAnsi" w:cstheme="minorHAnsi"/>
          <w:sz w:val="16"/>
        </w:rPr>
        <w:t xml:space="preserve"> it and </w:t>
      </w:r>
      <w:r>
        <w:rPr>
          <w:rStyle w:val="StyleBoldUnderline"/>
          <w:rFonts w:asciiTheme="minorHAnsi" w:hAnsiTheme="minorHAnsi" w:cstheme="minorHAnsi"/>
        </w:rPr>
        <w:t>gridlock</w:t>
      </w:r>
      <w:r>
        <w:rPr>
          <w:rFonts w:asciiTheme="minorHAnsi" w:hAnsiTheme="minorHAnsi" w:cstheme="minorHAnsi"/>
          <w:sz w:val="16"/>
        </w:rPr>
        <w:t xml:space="preserve"> over the debt limit, sequester, and budget will follow. After the election, </w:t>
      </w:r>
      <w:r>
        <w:rPr>
          <w:rStyle w:val="StyleBoldUnderline"/>
          <w:rFonts w:asciiTheme="minorHAnsi" w:hAnsiTheme="minorHAnsi" w:cstheme="minorHAnsi"/>
        </w:rPr>
        <w:t>the same people are in power in all the branches of government and they don't get along. There's no indication that</w:t>
      </w:r>
      <w:r>
        <w:rPr>
          <w:rFonts w:asciiTheme="minorHAnsi" w:hAnsiTheme="minorHAnsi" w:cstheme="minorHAnsi"/>
          <w:sz w:val="16"/>
        </w:rPr>
        <w:t xml:space="preserve"> the president's </w:t>
      </w:r>
      <w:r>
        <w:rPr>
          <w:rStyle w:val="StyleBoldUnderline"/>
          <w:rFonts w:asciiTheme="minorHAnsi" w:hAnsiTheme="minorHAnsi" w:cstheme="minorHAnsi"/>
        </w:rPr>
        <w:t>clashes with</w:t>
      </w:r>
      <w:r>
        <w:rPr>
          <w:rFonts w:asciiTheme="minorHAnsi" w:hAnsiTheme="minorHAnsi" w:cstheme="minorHAnsi"/>
          <w:sz w:val="16"/>
        </w:rPr>
        <w:t xml:space="preserve"> House Republicans </w:t>
      </w:r>
      <w:r>
        <w:rPr>
          <w:rStyle w:val="StyleBoldUnderline"/>
          <w:rFonts w:asciiTheme="minorHAnsi" w:hAnsiTheme="minorHAnsi" w:cstheme="minorHAnsi"/>
        </w:rPr>
        <w:t>will end soon</w:t>
      </w:r>
      <w:r>
        <w:rPr>
          <w:rFonts w:asciiTheme="minorHAnsi" w:hAnsiTheme="minorHAnsi" w:cstheme="minorHAnsi"/>
          <w:sz w:val="16"/>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Pr>
          <w:rStyle w:val="StyleBoldUnderline"/>
          <w:rFonts w:asciiTheme="minorHAnsi" w:hAnsiTheme="minorHAnsi" w:cstheme="minorHAnsi"/>
          <w:highlight w:val="green"/>
        </w:rPr>
        <w:t>The challenge for</w:t>
      </w:r>
      <w:r>
        <w:rPr>
          <w:rFonts w:asciiTheme="minorHAnsi" w:hAnsiTheme="minorHAnsi" w:cstheme="minorHAnsi"/>
          <w:sz w:val="16"/>
        </w:rPr>
        <w:t xml:space="preserve"> President </w:t>
      </w:r>
      <w:r>
        <w:rPr>
          <w:rStyle w:val="StyleBoldUnderline"/>
          <w:rFonts w:asciiTheme="minorHAnsi" w:hAnsiTheme="minorHAnsi" w:cstheme="minorHAnsi"/>
          <w:highlight w:val="green"/>
        </w:rPr>
        <w:t>Obama</w:t>
      </w:r>
      <w:r>
        <w:rPr>
          <w:rStyle w:val="StyleBoldUnderline"/>
          <w:rFonts w:asciiTheme="minorHAnsi" w:hAnsiTheme="minorHAnsi" w:cstheme="minorHAnsi"/>
          <w:highlight w:val="yellow"/>
        </w:rPr>
        <w:t>’s</w:t>
      </w:r>
      <w:r>
        <w:rPr>
          <w:rFonts w:asciiTheme="minorHAnsi" w:hAnsiTheme="minorHAnsi" w:cstheme="minorHAnsi"/>
          <w:sz w:val="16"/>
        </w:rPr>
        <w:t xml:space="preserve"> speech is </w:t>
      </w:r>
      <w:r>
        <w:rPr>
          <w:rFonts w:asciiTheme="minorHAnsi" w:hAnsiTheme="minorHAnsi" w:cstheme="minorHAnsi"/>
          <w:sz w:val="16"/>
        </w:rPr>
        <w:lastRenderedPageBreak/>
        <w:t xml:space="preserve">the challenge of his </w:t>
      </w:r>
      <w:r>
        <w:rPr>
          <w:rStyle w:val="StyleBoldUnderline"/>
          <w:rFonts w:asciiTheme="minorHAnsi" w:hAnsiTheme="minorHAnsi" w:cstheme="minorHAnsi"/>
          <w:highlight w:val="yellow"/>
        </w:rPr>
        <w:t>second term:</w:t>
      </w:r>
      <w:r>
        <w:rPr>
          <w:rStyle w:val="StyleBoldUnderline"/>
          <w:rFonts w:asciiTheme="minorHAnsi" w:hAnsiTheme="minorHAnsi" w:cstheme="minorHAnsi"/>
        </w:rPr>
        <w:t xml:space="preserve"> </w:t>
      </w:r>
      <w:r>
        <w:rPr>
          <w:rStyle w:val="StyleBoldUnderline"/>
          <w:rFonts w:asciiTheme="minorHAnsi" w:hAnsiTheme="minorHAnsi" w:cstheme="minorHAnsi"/>
          <w:highlight w:val="green"/>
        </w:rPr>
        <w:t>how to be great when the environment stinks</w:t>
      </w:r>
      <w:r>
        <w:rPr>
          <w:rStyle w:val="StyleBoldUnderline"/>
          <w:rFonts w:asciiTheme="minorHAnsi" w:hAnsiTheme="minorHAnsi" w:cstheme="minorHAnsi"/>
        </w:rPr>
        <w:t>. Enhancing the president’s legacy requires</w:t>
      </w:r>
      <w:r>
        <w:rPr>
          <w:rFonts w:asciiTheme="minorHAnsi" w:hAnsiTheme="minorHAnsi" w:cstheme="minorHAnsi"/>
          <w:sz w:val="16"/>
        </w:rPr>
        <w:t xml:space="preserve"> something </w:t>
      </w:r>
      <w:r>
        <w:rPr>
          <w:rStyle w:val="Emphasis"/>
          <w:rFonts w:asciiTheme="minorHAnsi" w:hAnsiTheme="minorHAnsi" w:cstheme="minorHAnsi"/>
        </w:rPr>
        <w:t>more than</w:t>
      </w:r>
      <w:r>
        <w:rPr>
          <w:rFonts w:asciiTheme="minorHAnsi" w:hAnsiTheme="minorHAnsi" w:cstheme="minorHAnsi"/>
          <w:sz w:val="16"/>
        </w:rPr>
        <w:t xml:space="preserve"> simply the clever application of </w:t>
      </w:r>
      <w:r>
        <w:rPr>
          <w:rStyle w:val="Emphasis"/>
          <w:rFonts w:asciiTheme="minorHAnsi" w:hAnsiTheme="minorHAnsi" w:cstheme="minorHAnsi"/>
        </w:rPr>
        <w:t>predictable stratagems</w:t>
      </w:r>
      <w:r>
        <w:rPr>
          <w:rFonts w:asciiTheme="minorHAnsi" w:hAnsiTheme="minorHAnsi" w:cstheme="minorHAnsi"/>
          <w:sz w:val="16"/>
        </w:rPr>
        <w:t xml:space="preserve">. Washington’s </w:t>
      </w:r>
      <w:r>
        <w:rPr>
          <w:rStyle w:val="StyleBoldUnderline"/>
          <w:rFonts w:asciiTheme="minorHAnsi" w:hAnsiTheme="minorHAnsi" w:cstheme="minorHAnsi"/>
        </w:rPr>
        <w:t>partisan rancor</w:t>
      </w:r>
      <w:r>
        <w:rPr>
          <w:rFonts w:asciiTheme="minorHAnsi" w:hAnsiTheme="minorHAnsi" w:cstheme="minorHAnsi"/>
          <w:sz w:val="16"/>
        </w:rPr>
        <w:t xml:space="preserve">, the size of the problems facing government, </w:t>
      </w:r>
      <w:r>
        <w:rPr>
          <w:rStyle w:val="StyleBoldUnderline"/>
          <w:rFonts w:asciiTheme="minorHAnsi" w:hAnsiTheme="minorHAnsi" w:cstheme="minorHAnsi"/>
        </w:rPr>
        <w:t xml:space="preserve">and the limited amount of time before Obama is a lame duck all point to a single conclusion: </w:t>
      </w:r>
      <w:r>
        <w:rPr>
          <w:rStyle w:val="StyleBoldUnderline"/>
          <w:rFonts w:asciiTheme="minorHAnsi" w:hAnsiTheme="minorHAnsi" w:cstheme="minorHAnsi"/>
          <w:highlight w:val="green"/>
        </w:rPr>
        <w:t>The president</w:t>
      </w:r>
      <w:r>
        <w:rPr>
          <w:rFonts w:asciiTheme="minorHAnsi" w:hAnsiTheme="minorHAnsi" w:cstheme="minorHAnsi"/>
          <w:sz w:val="16"/>
        </w:rPr>
        <w:t xml:space="preserve"> who came into office speaking in lofty terms about bipartisanship and cooperation </w:t>
      </w:r>
      <w:r>
        <w:rPr>
          <w:rStyle w:val="StyleBoldUnderline"/>
          <w:rFonts w:asciiTheme="minorHAnsi" w:hAnsiTheme="minorHAnsi" w:cstheme="minorHAnsi"/>
          <w:highlight w:val="green"/>
        </w:rPr>
        <w:t>can only cement his legacy</w:t>
      </w:r>
      <w:r>
        <w:rPr>
          <w:rStyle w:val="StyleBoldUnderline"/>
          <w:rFonts w:asciiTheme="minorHAnsi" w:hAnsiTheme="minorHAnsi" w:cstheme="minorHAnsi"/>
        </w:rPr>
        <w:t xml:space="preserve"> </w:t>
      </w:r>
      <w:r>
        <w:rPr>
          <w:rStyle w:val="Emphasis"/>
          <w:rFonts w:asciiTheme="minorHAnsi" w:hAnsiTheme="minorHAnsi" w:cstheme="minorHAnsi"/>
          <w:highlight w:val="green"/>
        </w:rPr>
        <w:t>if he destroys the GOP</w:t>
      </w:r>
      <w:r>
        <w:rPr>
          <w:rFonts w:asciiTheme="minorHAnsi" w:hAnsiTheme="minorHAnsi" w:cstheme="minorHAnsi"/>
          <w:sz w:val="16"/>
        </w:rPr>
        <w:t xml:space="preserve">. If he wants to transform American politics, </w:t>
      </w:r>
      <w:r>
        <w:rPr>
          <w:rStyle w:val="Emphasis"/>
          <w:rFonts w:asciiTheme="minorHAnsi" w:hAnsiTheme="minorHAnsi" w:cstheme="minorHAnsi"/>
          <w:highlight w:val="green"/>
        </w:rPr>
        <w:t>he must go for the throat</w:t>
      </w:r>
      <w:r>
        <w:rPr>
          <w:rFonts w:asciiTheme="minorHAnsi" w:hAnsiTheme="minorHAnsi" w:cstheme="minorHAnsi"/>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He is approaching gun control, climate change, and immigration with wide and excited eyes. He's not going for caretaker. How should the president proceed then, if he wants to be bold? The Barack </w:t>
      </w:r>
      <w:r>
        <w:rPr>
          <w:rStyle w:val="StyleBoldUnderline"/>
          <w:rFonts w:asciiTheme="minorHAnsi" w:hAnsiTheme="minorHAnsi" w:cstheme="minorHAnsi"/>
          <w:highlight w:val="green"/>
        </w:rPr>
        <w:t>Obama</w:t>
      </w:r>
      <w:r>
        <w:rPr>
          <w:rFonts w:asciiTheme="minorHAnsi" w:hAnsiTheme="minorHAnsi" w:cstheme="minorHAnsi"/>
          <w:sz w:val="16"/>
        </w:rPr>
        <w:t xml:space="preserve"> of the first administration </w:t>
      </w:r>
      <w:r>
        <w:rPr>
          <w:rStyle w:val="StyleBoldUnderline"/>
          <w:rFonts w:asciiTheme="minorHAnsi" w:hAnsiTheme="minorHAnsi" w:cstheme="minorHAnsi"/>
          <w:highlight w:val="green"/>
        </w:rPr>
        <w:t xml:space="preserve">might </w:t>
      </w:r>
      <w:r>
        <w:rPr>
          <w:rStyle w:val="StyleBoldUnderline"/>
          <w:rFonts w:asciiTheme="minorHAnsi" w:hAnsiTheme="minorHAnsi" w:cstheme="minorHAnsi"/>
          <w:highlight w:val="yellow"/>
        </w:rPr>
        <w:t>have approached the task by</w:t>
      </w:r>
      <w:r>
        <w:rPr>
          <w:rStyle w:val="StyleBoldUnderline"/>
          <w:rFonts w:asciiTheme="minorHAnsi" w:hAnsiTheme="minorHAnsi" w:cstheme="minorHAnsi"/>
        </w:rPr>
        <w:t xml:space="preserve"> </w:t>
      </w:r>
      <w:r>
        <w:rPr>
          <w:rStyle w:val="StyleBoldUnderline"/>
          <w:rFonts w:asciiTheme="minorHAnsi" w:hAnsiTheme="minorHAnsi" w:cstheme="minorHAnsi"/>
          <w:highlight w:val="green"/>
        </w:rPr>
        <w:t>find</w:t>
      </w:r>
      <w:r>
        <w:rPr>
          <w:rStyle w:val="StyleBoldUnderline"/>
          <w:rFonts w:asciiTheme="minorHAnsi" w:hAnsiTheme="minorHAnsi" w:cstheme="minorHAnsi"/>
        </w:rPr>
        <w:t>i</w:t>
      </w:r>
      <w:r>
        <w:rPr>
          <w:rStyle w:val="StyleBoldUnderline"/>
          <w:rFonts w:asciiTheme="minorHAnsi" w:hAnsiTheme="minorHAnsi" w:cstheme="minorHAnsi"/>
          <w:highlight w:val="yellow"/>
        </w:rPr>
        <w:t>ng</w:t>
      </w:r>
      <w:r>
        <w:rPr>
          <w:rFonts w:asciiTheme="minorHAnsi" w:hAnsiTheme="minorHAnsi" w:cstheme="minorHAnsi"/>
          <w:sz w:val="16"/>
        </w:rPr>
        <w:t xml:space="preserve"> some </w:t>
      </w:r>
      <w:r>
        <w:rPr>
          <w:rStyle w:val="StyleBoldUnderline"/>
          <w:rFonts w:asciiTheme="minorHAnsi" w:hAnsiTheme="minorHAnsi" w:cstheme="minorHAnsi"/>
          <w:highlight w:val="green"/>
        </w:rPr>
        <w:t>Republicans to deal with</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and</w:t>
      </w:r>
      <w:r>
        <w:rPr>
          <w:rFonts w:asciiTheme="minorHAnsi" w:hAnsiTheme="minorHAnsi" w:cstheme="minorHAnsi"/>
          <w:sz w:val="16"/>
        </w:rPr>
        <w:t xml:space="preserve"> then start agreeing to some of their demands in hope that he would </w:t>
      </w:r>
      <w:r>
        <w:rPr>
          <w:rStyle w:val="StyleBoldUnderline"/>
          <w:rFonts w:asciiTheme="minorHAnsi" w:hAnsiTheme="minorHAnsi" w:cstheme="minorHAnsi"/>
          <w:highlight w:val="yellow"/>
        </w:rPr>
        <w:t>win</w:t>
      </w:r>
      <w:r>
        <w:rPr>
          <w:rStyle w:val="StyleBoldUnderline"/>
          <w:rFonts w:asciiTheme="minorHAnsi" w:hAnsiTheme="minorHAnsi" w:cstheme="minorHAnsi"/>
        </w:rPr>
        <w:t xml:space="preserve"> some of </w:t>
      </w:r>
      <w:r>
        <w:rPr>
          <w:rStyle w:val="StyleBoldUnderline"/>
          <w:rFonts w:asciiTheme="minorHAnsi" w:hAnsiTheme="minorHAnsi" w:cstheme="minorHAnsi"/>
          <w:highlight w:val="yellow"/>
        </w:rPr>
        <w:t>their votes</w:t>
      </w:r>
      <w:r>
        <w:rPr>
          <w:rFonts w:asciiTheme="minorHAnsi" w:hAnsiTheme="minorHAnsi" w:cstheme="minorHAnsi"/>
          <w:sz w:val="16"/>
        </w:rPr>
        <w:t xml:space="preserve">. It's the traditional approach. Perhaps he could add a good deal more schmoozing with lawmakers, too. </w:t>
      </w:r>
      <w:r>
        <w:rPr>
          <w:rStyle w:val="Emphasis"/>
          <w:rFonts w:asciiTheme="minorHAnsi" w:hAnsiTheme="minorHAnsi" w:cstheme="minorHAnsi"/>
          <w:highlight w:val="green"/>
        </w:rPr>
        <w:t>That's the old way. He</w:t>
      </w:r>
      <w:r>
        <w:rPr>
          <w:rStyle w:val="Emphasis"/>
          <w:rFonts w:asciiTheme="minorHAnsi" w:hAnsiTheme="minorHAnsi" w:cstheme="minorHAnsi"/>
        </w:rPr>
        <w:t xml:space="preserve"> has </w:t>
      </w:r>
      <w:r>
        <w:rPr>
          <w:rStyle w:val="Emphasis"/>
          <w:rFonts w:asciiTheme="minorHAnsi" w:hAnsiTheme="minorHAnsi" w:cstheme="minorHAnsi"/>
          <w:highlight w:val="green"/>
        </w:rPr>
        <w:t>abandoned that.</w:t>
      </w:r>
      <w:r>
        <w:rPr>
          <w:rFonts w:asciiTheme="minorHAnsi" w:hAnsiTheme="minorHAnsi" w:cstheme="minorHAnsi"/>
          <w:sz w:val="16"/>
        </w:rPr>
        <w:t xml:space="preserve"> </w:t>
      </w:r>
      <w:r>
        <w:rPr>
          <w:rStyle w:val="StyleBoldUnderline"/>
          <w:rFonts w:asciiTheme="minorHAnsi" w:hAnsiTheme="minorHAnsi" w:cstheme="minorHAnsi"/>
        </w:rPr>
        <w:t>He doesn't think it will work</w:t>
      </w:r>
      <w:r>
        <w:rPr>
          <w:rFonts w:asciiTheme="minorHAnsi" w:hAnsiTheme="minorHAnsi" w:cstheme="minorHAnsi"/>
          <w:sz w:val="16"/>
        </w:rPr>
        <w:t xml:space="preserve"> and </w:t>
      </w:r>
      <w:r>
        <w:rPr>
          <w:rStyle w:val="StyleBoldUnderline"/>
          <w:rFonts w:asciiTheme="minorHAnsi" w:hAnsiTheme="minorHAnsi" w:cstheme="minorHAnsi"/>
        </w:rPr>
        <w:t xml:space="preserve">he doesn't have the time. </w:t>
      </w:r>
      <w:r>
        <w:rPr>
          <w:rFonts w:asciiTheme="minorHAnsi" w:hAnsiTheme="minorHAnsi" w:cstheme="minorHAnsi"/>
          <w:sz w:val="16"/>
        </w:rPr>
        <w:t xml:space="preserve">As Obama explained in his last press conference, he thinks the </w:t>
      </w:r>
      <w:r>
        <w:rPr>
          <w:rStyle w:val="Emphasis"/>
          <w:rFonts w:asciiTheme="minorHAnsi" w:hAnsiTheme="minorHAnsi" w:cstheme="minorHAnsi"/>
          <w:highlight w:val="green"/>
        </w:rPr>
        <w:t>Republicans are dead set on opposing him</w:t>
      </w:r>
      <w:r>
        <w:rPr>
          <w:rFonts w:asciiTheme="minorHAnsi" w:hAnsiTheme="minorHAnsi" w:cstheme="minorHAnsi"/>
          <w:sz w:val="16"/>
          <w:highlight w:val="green"/>
        </w:rPr>
        <w:t xml:space="preserve">. </w:t>
      </w:r>
      <w:r>
        <w:rPr>
          <w:rStyle w:val="StyleBoldUnderline"/>
          <w:rFonts w:asciiTheme="minorHAnsi" w:hAnsiTheme="minorHAnsi" w:cstheme="minorHAnsi"/>
          <w:highlight w:val="green"/>
        </w:rPr>
        <w:t xml:space="preserve">They cannot be unchained </w:t>
      </w:r>
      <w:r>
        <w:rPr>
          <w:rStyle w:val="StyleBoldUnderline"/>
          <w:rFonts w:asciiTheme="minorHAnsi" w:hAnsiTheme="minorHAnsi" w:cstheme="minorHAnsi"/>
          <w:highlight w:val="yellow"/>
        </w:rPr>
        <w:t>by schmoozing</w:t>
      </w:r>
      <w:r>
        <w:rPr>
          <w:rFonts w:asciiTheme="minorHAnsi" w:hAnsiTheme="minorHAnsi" w:cstheme="minorHAnsi"/>
          <w:sz w:val="16"/>
        </w:rPr>
        <w:t xml:space="preserve">. </w:t>
      </w:r>
      <w:r>
        <w:rPr>
          <w:rStyle w:val="StyleBoldUnderline"/>
          <w:rFonts w:asciiTheme="minorHAnsi" w:hAnsiTheme="minorHAnsi" w:cstheme="minorHAnsi"/>
          <w:highlight w:val="yellow"/>
        </w:rPr>
        <w:t>Even if Obama were wrong</w:t>
      </w:r>
      <w:r>
        <w:rPr>
          <w:rStyle w:val="StyleBoldUnderline"/>
          <w:rFonts w:asciiTheme="minorHAnsi" w:hAnsiTheme="minorHAnsi" w:cstheme="minorHAnsi"/>
        </w:rPr>
        <w:t xml:space="preserve"> about Republican intransigence, other </w:t>
      </w:r>
      <w:r>
        <w:rPr>
          <w:rStyle w:val="StyleBoldUnderline"/>
          <w:rFonts w:asciiTheme="minorHAnsi" w:hAnsiTheme="minorHAnsi" w:cstheme="minorHAnsi"/>
          <w:highlight w:val="green"/>
        </w:rPr>
        <w:t>constraints will limit</w:t>
      </w:r>
      <w:r>
        <w:rPr>
          <w:rStyle w:val="StyleBoldUnderline"/>
          <w:rFonts w:asciiTheme="minorHAnsi" w:hAnsiTheme="minorHAnsi" w:cstheme="minorHAnsi"/>
        </w:rPr>
        <w:t xml:space="preserve"> the chance for </w:t>
      </w:r>
      <w:r>
        <w:rPr>
          <w:rStyle w:val="StyleBoldUnderline"/>
          <w:rFonts w:asciiTheme="minorHAnsi" w:hAnsiTheme="minorHAnsi" w:cstheme="minorHAnsi"/>
          <w:highlight w:val="green"/>
        </w:rPr>
        <w:t>cooperation</w:t>
      </w:r>
      <w:r>
        <w:rPr>
          <w:rFonts w:asciiTheme="minorHAnsi" w:hAnsiTheme="minorHAnsi" w:cstheme="minorHAnsi"/>
          <w:sz w:val="16"/>
        </w:rPr>
        <w:t xml:space="preserve">. </w:t>
      </w:r>
      <w:r>
        <w:rPr>
          <w:rStyle w:val="StyleBoldUnderline"/>
          <w:rFonts w:asciiTheme="minorHAnsi" w:hAnsiTheme="minorHAnsi" w:cstheme="minorHAnsi"/>
        </w:rPr>
        <w:t>Republican lawmakers worried about primary challenges</w:t>
      </w:r>
      <w:r>
        <w:rPr>
          <w:rFonts w:asciiTheme="minorHAnsi" w:hAnsiTheme="minorHAnsi" w:cstheme="minorHAnsi"/>
          <w:sz w:val="16"/>
        </w:rPr>
        <w:t xml:space="preserve"> in 2014 </w:t>
      </w:r>
      <w:r>
        <w:rPr>
          <w:rStyle w:val="StyleBoldUnderline"/>
          <w:rFonts w:asciiTheme="minorHAnsi" w:hAnsiTheme="minorHAnsi" w:cstheme="minorHAnsi"/>
        </w:rPr>
        <w:t>are not going to be willing partners.</w:t>
      </w:r>
      <w:r>
        <w:rPr>
          <w:rFonts w:asciiTheme="minorHAnsi" w:hAnsiTheme="minorHAnsi" w:cstheme="minorHAnsi"/>
          <w:sz w:val="16"/>
        </w:rPr>
        <w:t xml:space="preserve"> He probably has at most 18 months before people start dropping the lame-duck label in close proximity to his name. </w:t>
      </w:r>
      <w:r>
        <w:rPr>
          <w:rStyle w:val="StyleBoldUnderline"/>
          <w:rFonts w:asciiTheme="minorHAnsi" w:hAnsiTheme="minorHAnsi" w:cstheme="minorHAnsi"/>
        </w:rPr>
        <w:t>Obama’s only remaining option is to pulverize</w:t>
      </w:r>
      <w:r>
        <w:rPr>
          <w:rFonts w:asciiTheme="minorHAnsi" w:hAnsiTheme="minorHAnsi" w:cstheme="minorHAnsi"/>
          <w:sz w:val="16"/>
        </w:rPr>
        <w:t xml:space="preserve">. Whether he succeeds in passing legislation or not, given his ambitions, his goal should be to delegitimize his opponents. </w:t>
      </w:r>
      <w:r>
        <w:rPr>
          <w:rStyle w:val="StyleBoldUnderline"/>
          <w:rFonts w:asciiTheme="minorHAnsi" w:hAnsiTheme="minorHAnsi" w:cstheme="minorHAnsi"/>
          <w:highlight w:val="green"/>
        </w:rPr>
        <w:t>Through a series of</w:t>
      </w:r>
      <w:r>
        <w:rPr>
          <w:rStyle w:val="StyleBoldUnderline"/>
          <w:rFonts w:asciiTheme="minorHAnsi" w:hAnsiTheme="minorHAnsi" w:cstheme="minorHAnsi"/>
        </w:rPr>
        <w:t xml:space="preserve"> clarifying </w:t>
      </w:r>
      <w:r>
        <w:rPr>
          <w:rStyle w:val="Emphasis"/>
          <w:rFonts w:asciiTheme="minorHAnsi" w:hAnsiTheme="minorHAnsi" w:cstheme="minorHAnsi"/>
          <w:highlight w:val="green"/>
        </w:rPr>
        <w:t>fights over controversial issues</w:t>
      </w:r>
      <w:r>
        <w:rPr>
          <w:rStyle w:val="StyleBoldUnderline"/>
          <w:rFonts w:asciiTheme="minorHAnsi" w:hAnsiTheme="minorHAnsi" w:cstheme="minorHAnsi"/>
          <w:highlight w:val="green"/>
        </w:rPr>
        <w:t>, he can force Republicans to</w:t>
      </w:r>
      <w:r>
        <w:rPr>
          <w:rFonts w:asciiTheme="minorHAnsi" w:hAnsiTheme="minorHAnsi" w:cstheme="minorHAnsi"/>
          <w:sz w:val="16"/>
        </w:rPr>
        <w:t xml:space="preserve"> either side with their coalition's most extreme elements or </w:t>
      </w:r>
      <w:r>
        <w:rPr>
          <w:rStyle w:val="StyleBoldUnderline"/>
          <w:rFonts w:asciiTheme="minorHAnsi" w:hAnsiTheme="minorHAnsi" w:cstheme="minorHAnsi"/>
          <w:highlight w:val="green"/>
        </w:rPr>
        <w:t xml:space="preserve">cause a </w:t>
      </w:r>
      <w:r>
        <w:rPr>
          <w:rStyle w:val="Emphasis"/>
          <w:rFonts w:asciiTheme="minorHAnsi" w:hAnsiTheme="minorHAnsi" w:cstheme="minorHAnsi"/>
          <w:highlight w:val="green"/>
        </w:rPr>
        <w:t>rift in the party</w:t>
      </w:r>
      <w:r>
        <w:rPr>
          <w:rStyle w:val="StyleBoldUnderline"/>
          <w:rFonts w:asciiTheme="minorHAnsi" w:hAnsiTheme="minorHAnsi" w:cstheme="minorHAnsi"/>
          <w:highlight w:val="green"/>
        </w:rPr>
        <w:t xml:space="preserve"> that will leave it</w:t>
      </w:r>
      <w:r>
        <w:rPr>
          <w:rFonts w:asciiTheme="minorHAnsi" w:hAnsiTheme="minorHAnsi" w:cstheme="minorHAnsi"/>
          <w:sz w:val="16"/>
        </w:rPr>
        <w:t xml:space="preserve">, at least temporarily, </w:t>
      </w:r>
      <w:r>
        <w:rPr>
          <w:rStyle w:val="StyleBoldUnderline"/>
          <w:rFonts w:asciiTheme="minorHAnsi" w:hAnsiTheme="minorHAnsi" w:cstheme="minorHAnsi"/>
          <w:highlight w:val="green"/>
        </w:rPr>
        <w:t xml:space="preserve">in </w:t>
      </w:r>
      <w:r>
        <w:rPr>
          <w:rStyle w:val="Emphasis"/>
          <w:rFonts w:asciiTheme="minorHAnsi" w:hAnsiTheme="minorHAnsi" w:cstheme="minorHAnsi"/>
          <w:highlight w:val="green"/>
        </w:rPr>
        <w:t>disarray</w:t>
      </w:r>
      <w:r>
        <w:rPr>
          <w:rFonts w:asciiTheme="minorHAnsi" w:hAnsiTheme="minorHAnsi" w:cstheme="minorHAnsi"/>
          <w:sz w:val="16"/>
          <w:highlight w:val="green"/>
        </w:rPr>
        <w:t>.</w:t>
      </w:r>
      <w:r>
        <w:rPr>
          <w:rFonts w:asciiTheme="minorHAnsi" w:hAnsiTheme="minorHAnsi" w:cstheme="minorHAnsi"/>
          <w:sz w:val="16"/>
        </w:rPr>
        <w:t xml:space="preserve"> </w:t>
      </w:r>
    </w:p>
    <w:p w14:paraId="5168F445" w14:textId="77777777" w:rsidR="005D3F65" w:rsidRDefault="005D3F65" w:rsidP="005D3F65"/>
    <w:p w14:paraId="327539FA" w14:textId="77777777" w:rsidR="005D3F65" w:rsidRDefault="005D3F65" w:rsidP="005D3F65"/>
    <w:p w14:paraId="563DF181" w14:textId="77777777" w:rsidR="005D3F65" w:rsidRDefault="005D3F65" w:rsidP="005D3F65">
      <w:pPr>
        <w:pStyle w:val="Heading4"/>
        <w:rPr>
          <w:color w:val="000000" w:themeColor="text1"/>
        </w:rPr>
      </w:pPr>
      <w:r>
        <w:rPr>
          <w:b w:val="0"/>
          <w:color w:val="000000" w:themeColor="text1"/>
        </w:rPr>
        <w:t xml:space="preserve">The plan is guidance not legislation </w:t>
      </w:r>
    </w:p>
    <w:p w14:paraId="2166B8DB" w14:textId="77777777" w:rsidR="005D3F65" w:rsidRDefault="005D3F65" w:rsidP="005D3F65">
      <w:pPr>
        <w:rPr>
          <w:color w:val="000000" w:themeColor="text1"/>
        </w:rPr>
      </w:pPr>
      <w:r>
        <w:rPr>
          <w:rStyle w:val="StyleStyleBold12pt"/>
          <w:color w:val="000000" w:themeColor="text1"/>
        </w:rPr>
        <w:t>Jackson 10</w:t>
      </w:r>
      <w:r>
        <w:rPr>
          <w:color w:val="000000" w:themeColor="text1"/>
        </w:rPr>
        <w:t xml:space="preserve"> (</w:t>
      </w:r>
      <w:r>
        <w:rPr>
          <w:color w:val="000000" w:themeColor="text1"/>
          <w:sz w:val="20"/>
        </w:rPr>
        <w:t>James K. Jackson, CRS Specialist in International Trade and Finance, Foreign Investment, CFIUS, and Homeland Security: An Overview, February 4,   http://fpc.state.gov/documents/organization/138597.pdf)</w:t>
      </w:r>
    </w:p>
    <w:p w14:paraId="7CCE7EF9" w14:textId="77777777" w:rsidR="005D3F65" w:rsidRDefault="005D3F65" w:rsidP="005D3F65">
      <w:pPr>
        <w:rPr>
          <w:color w:val="000000" w:themeColor="text1"/>
        </w:rPr>
      </w:pPr>
    </w:p>
    <w:p w14:paraId="18EA195C" w14:textId="77777777" w:rsidR="005D3F65" w:rsidRDefault="005D3F65" w:rsidP="005D3F65">
      <w:pPr>
        <w:rPr>
          <w:b/>
          <w:color w:val="000000" w:themeColor="text1"/>
          <w:u w:val="single"/>
        </w:rPr>
      </w:pPr>
      <w:r>
        <w:rPr>
          <w:color w:val="000000" w:themeColor="text1"/>
          <w:sz w:val="16"/>
        </w:rPr>
        <w:t xml:space="preserve">While </w:t>
      </w:r>
      <w:r>
        <w:rPr>
          <w:rStyle w:val="StyleBoldUnderline"/>
          <w:color w:val="000000" w:themeColor="text1"/>
          <w:highlight w:val="green"/>
        </w:rPr>
        <w:t>CFIUS</w:t>
      </w:r>
      <w:r>
        <w:rPr>
          <w:color w:val="000000" w:themeColor="text1"/>
          <w:sz w:val="16"/>
          <w:highlight w:val="green"/>
        </w:rPr>
        <w:t>’s</w:t>
      </w:r>
      <w:r>
        <w:rPr>
          <w:color w:val="000000" w:themeColor="text1"/>
          <w:sz w:val="16"/>
        </w:rPr>
        <w:t xml:space="preserve"> activities often seem to be quite opaque, the Committee is not free to establish an independent approach to reviewing foreign investment transactions, but </w:t>
      </w:r>
      <w:r>
        <w:rPr>
          <w:rStyle w:val="StyleBoldUnderline"/>
          <w:color w:val="000000" w:themeColor="text1"/>
          <w:highlight w:val="green"/>
        </w:rPr>
        <w:t xml:space="preserve">operates under the </w:t>
      </w:r>
      <w:r>
        <w:rPr>
          <w:rStyle w:val="Emphasis"/>
          <w:color w:val="000000" w:themeColor="text1"/>
          <w:highlight w:val="yellow"/>
        </w:rPr>
        <w:t xml:space="preserve">authority of the </w:t>
      </w:r>
      <w:r>
        <w:rPr>
          <w:rStyle w:val="Emphasis"/>
          <w:color w:val="000000" w:themeColor="text1"/>
          <w:highlight w:val="green"/>
        </w:rPr>
        <w:t>President</w:t>
      </w:r>
      <w:r>
        <w:rPr>
          <w:rStyle w:val="StyleBoldUnderline"/>
          <w:color w:val="000000" w:themeColor="text1"/>
          <w:highlight w:val="green"/>
        </w:rPr>
        <w:t xml:space="preserve"> and reflects his </w:t>
      </w:r>
      <w:r>
        <w:rPr>
          <w:color w:val="000000" w:themeColor="text1"/>
          <w:sz w:val="16"/>
        </w:rPr>
        <w:t>attitudes and</w:t>
      </w:r>
      <w:r>
        <w:rPr>
          <w:rStyle w:val="StyleBoldUnderline"/>
          <w:color w:val="000000" w:themeColor="text1"/>
          <w:highlight w:val="green"/>
        </w:rPr>
        <w:t xml:space="preserve"> policies</w:t>
      </w:r>
      <w:r>
        <w:rPr>
          <w:rStyle w:val="StyleBoldUnderline"/>
          <w:color w:val="000000" w:themeColor="text1"/>
        </w:rPr>
        <w:t>.</w:t>
      </w:r>
      <w:r>
        <w:rPr>
          <w:color w:val="000000" w:themeColor="text1"/>
          <w:sz w:val="16"/>
        </w:rPr>
        <w:t xml:space="preserve"> As a result, </w:t>
      </w:r>
      <w:r>
        <w:rPr>
          <w:rStyle w:val="StyleBoldUnderline"/>
          <w:color w:val="000000" w:themeColor="text1"/>
          <w:highlight w:val="green"/>
        </w:rPr>
        <w:t xml:space="preserve">any discretion CFIUS uses to review and </w:t>
      </w:r>
      <w:r>
        <w:rPr>
          <w:rStyle w:val="StyleBoldUnderline"/>
          <w:color w:val="000000" w:themeColor="text1"/>
          <w:highlight w:val="yellow"/>
        </w:rPr>
        <w:t xml:space="preserve">to </w:t>
      </w:r>
      <w:r>
        <w:rPr>
          <w:rStyle w:val="StyleBoldUnderline"/>
          <w:color w:val="000000" w:themeColor="text1"/>
          <w:highlight w:val="green"/>
        </w:rPr>
        <w:t xml:space="preserve">investigate foreign investment cases </w:t>
      </w:r>
      <w:r>
        <w:rPr>
          <w:rStyle w:val="Emphasis"/>
          <w:color w:val="000000" w:themeColor="text1"/>
          <w:highlight w:val="green"/>
        </w:rPr>
        <w:t>reflects policy guidance</w:t>
      </w:r>
      <w:r>
        <w:rPr>
          <w:rStyle w:val="StyleBoldUnderline"/>
          <w:color w:val="000000" w:themeColor="text1"/>
          <w:highlight w:val="green"/>
        </w:rPr>
        <w:t xml:space="preserve"> from the President</w:t>
      </w:r>
      <w:r>
        <w:rPr>
          <w:rStyle w:val="StyleBoldUnderline"/>
          <w:color w:val="000000" w:themeColor="text1"/>
        </w:rPr>
        <w:t>.</w:t>
      </w:r>
      <w:r>
        <w:rPr>
          <w:color w:val="000000" w:themeColor="text1"/>
          <w:sz w:val="16"/>
        </w:rPr>
        <w:t xml:space="preserve"> Foreign investors are also constrained by legislation that bars foreign direct investment in such industries as maritime, aircraft, banking, resources and power. 7 Generally, these </w:t>
      </w:r>
      <w:r>
        <w:rPr>
          <w:rStyle w:val="StyleBoldUnderline"/>
          <w:color w:val="000000" w:themeColor="text1"/>
        </w:rPr>
        <w:t>sectors were closed to foreign investors prior to passage of the Exon-Florio provision</w:t>
      </w:r>
      <w:r>
        <w:rPr>
          <w:color w:val="000000" w:themeColor="text1"/>
          <w:sz w:val="16"/>
        </w:rPr>
        <w:t xml:space="preserve"> in order to prevent public services and public interest activities from falling under foreign control, </w:t>
      </w:r>
      <w:r>
        <w:rPr>
          <w:rStyle w:val="StyleBoldUnderline"/>
          <w:color w:val="000000" w:themeColor="text1"/>
        </w:rPr>
        <w:t xml:space="preserve">primarily for national defense purposes. </w:t>
      </w:r>
    </w:p>
    <w:p w14:paraId="67DB9E7C" w14:textId="77777777" w:rsidR="005D3F65" w:rsidRDefault="005D3F65" w:rsidP="005D3F65">
      <w:pPr>
        <w:pStyle w:val="Heading4"/>
        <w:rPr>
          <w:b w:val="0"/>
          <w:color w:val="000000" w:themeColor="text1"/>
        </w:rPr>
      </w:pPr>
      <w:r>
        <w:rPr>
          <w:b w:val="0"/>
          <w:color w:val="000000" w:themeColor="text1"/>
        </w:rPr>
        <w:t xml:space="preserve">That means no link </w:t>
      </w:r>
    </w:p>
    <w:p w14:paraId="6F5BE07F" w14:textId="77777777" w:rsidR="005D3F65" w:rsidRDefault="005D3F65" w:rsidP="005D3F65">
      <w:pPr>
        <w:rPr>
          <w:color w:val="000000" w:themeColor="text1"/>
          <w:sz w:val="16"/>
        </w:rPr>
      </w:pPr>
      <w:r>
        <w:rPr>
          <w:rStyle w:val="StyleStyleBold12pt"/>
          <w:color w:val="000000" w:themeColor="text1"/>
          <w:u w:val="single"/>
        </w:rPr>
        <w:t>Hamilton and Schroeder 1994</w:t>
      </w:r>
      <w:r>
        <w:rPr>
          <w:rStyle w:val="StyleStyleBold12pt"/>
          <w:color w:val="000000" w:themeColor="text1"/>
          <w:sz w:val="16"/>
        </w:rPr>
        <w:t xml:space="preserve"> </w:t>
      </w:r>
      <w:r>
        <w:rPr>
          <w:color w:val="000000" w:themeColor="text1"/>
          <w:sz w:val="16"/>
        </w:rP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32C06618" w14:textId="77777777" w:rsidR="005D3F65" w:rsidRDefault="005D3F65" w:rsidP="005D3F65">
      <w:pPr>
        <w:rPr>
          <w:color w:val="000000" w:themeColor="text1"/>
          <w:sz w:val="16"/>
        </w:rPr>
      </w:pPr>
      <w:r>
        <w:rPr>
          <w:color w:val="000000" w:themeColor="text1"/>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w:t>
      </w:r>
      <w:r>
        <w:rPr>
          <w:color w:val="000000" w:themeColor="text1"/>
          <w:sz w:val="16"/>
        </w:rPr>
        <w:lastRenderedPageBreak/>
        <w:t xml:space="preserve">environmentalists may relate to the potential environmental damages posed by the activity regulated. The more at stake for regulated parties and other intervenors, the more likely the agency may be to issue the rule informally. </w:t>
      </w:r>
      <w:r>
        <w:rPr>
          <w:rStyle w:val="StyleBoldUnderline"/>
          <w:color w:val="000000" w:themeColor="text1"/>
          <w:highlight w:val="green"/>
        </w:rPr>
        <w:t xml:space="preserve">Issuing a costly rule through the informal process has several advantages </w:t>
      </w:r>
      <w:r>
        <w:rPr>
          <w:rStyle w:val="StyleBoldUnderline"/>
          <w:color w:val="000000" w:themeColor="text1"/>
          <w:highlight w:val="yellow"/>
        </w:rPr>
        <w:t xml:space="preserve">for the agency: </w:t>
      </w:r>
      <w:r>
        <w:rPr>
          <w:rStyle w:val="StyleBoldUnderline"/>
          <w:color w:val="000000" w:themeColor="text1"/>
          <w:highlight w:val="green"/>
        </w:rPr>
        <w:t xml:space="preserve">it makes input from interest groups less likely </w:t>
      </w:r>
      <w:r>
        <w:rPr>
          <w:color w:val="000000" w:themeColor="text1"/>
          <w:sz w:val="16"/>
          <w:highlight w:val="yellow"/>
        </w:rPr>
        <w:t>t</w:t>
      </w:r>
      <w:r>
        <w:rPr>
          <w:color w:val="000000" w:themeColor="text1"/>
          <w:sz w:val="16"/>
        </w:rPr>
        <w:t xml:space="preserve">han under the formal process; </w:t>
      </w:r>
      <w:r>
        <w:rPr>
          <w:rStyle w:val="StyleBoldUnderline"/>
          <w:color w:val="000000" w:themeColor="text1"/>
          <w:highlight w:val="green"/>
        </w:rPr>
        <w:t xml:space="preserve">reduces the ease with which Congress may monitor agency performance and </w:t>
      </w:r>
      <w:r>
        <w:rPr>
          <w:rStyle w:val="StyleBoldUnderline"/>
          <w:color w:val="000000" w:themeColor="text1"/>
          <w:highlight w:val="yellow"/>
        </w:rPr>
        <w:t>hence</w:t>
      </w:r>
      <w:r>
        <w:rPr>
          <w:rStyle w:val="StyleBoldUnderline"/>
          <w:color w:val="000000" w:themeColor="text1"/>
        </w:rPr>
        <w:t xml:space="preserve"> </w:t>
      </w:r>
      <w:r>
        <w:rPr>
          <w:rStyle w:val="StyleBoldUnderline"/>
          <w:color w:val="000000" w:themeColor="text1"/>
          <w:highlight w:val="green"/>
        </w:rPr>
        <w:t>lessens the ability of interest groups to "pull the fire alarm" on agency actions</w:t>
      </w:r>
      <w:r>
        <w:rPr>
          <w:color w:val="000000" w:themeColor="text1"/>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1A19673C" w14:textId="77777777" w:rsidR="005D3F65" w:rsidRDefault="005D3F65" w:rsidP="005D3F65">
      <w:pPr>
        <w:rPr>
          <w:color w:val="000000" w:themeColor="text1"/>
          <w:sz w:val="16"/>
        </w:rPr>
      </w:pPr>
    </w:p>
    <w:p w14:paraId="5B9A2B55" w14:textId="77777777" w:rsidR="005D3F65" w:rsidRDefault="005D3F65" w:rsidP="005D3F65">
      <w:pPr>
        <w:pStyle w:val="Heading4"/>
      </w:pPr>
      <w:r>
        <w:rPr>
          <w:b w:val="0"/>
          <w:bCs w:val="0"/>
        </w:rPr>
        <w:t>CFIUS is the whipping boy – not Obama</w:t>
      </w:r>
    </w:p>
    <w:p w14:paraId="447D411B" w14:textId="77777777" w:rsidR="005D3F65" w:rsidRDefault="005D3F65" w:rsidP="005D3F65">
      <w:pPr>
        <w:rPr>
          <w:sz w:val="16"/>
        </w:rPr>
      </w:pPr>
      <w:r>
        <w:rPr>
          <w:rStyle w:val="StyleStyleBold12pt"/>
        </w:rPr>
        <w:t>The Hill 1-29</w:t>
      </w:r>
      <w:r>
        <w:rPr>
          <w:sz w:val="16"/>
        </w:rPr>
        <w:t xml:space="preserve"> (Sale of stimulus-backed energy firm approved despite GOP concerns, </w:t>
      </w:r>
      <w:hyperlink r:id="rId18" w:history="1">
        <w:r>
          <w:rPr>
            <w:rStyle w:val="Hyperlink"/>
            <w:sz w:val="16"/>
          </w:rPr>
          <w:t>http://thehill.com/blogs/e2-wire/e2-wire/279819-a123-sale-approve-despite-gop-national-security-concerns</w:t>
        </w:r>
      </w:hyperlink>
      <w:r>
        <w:rPr>
          <w:sz w:val="16"/>
        </w:rPr>
        <w:t>)</w:t>
      </w:r>
    </w:p>
    <w:p w14:paraId="143791DC" w14:textId="77777777" w:rsidR="005D3F65" w:rsidRDefault="005D3F65" w:rsidP="005D3F65">
      <w:pPr>
        <w:rPr>
          <w:sz w:val="16"/>
        </w:rPr>
      </w:pPr>
    </w:p>
    <w:p w14:paraId="32E371B9" w14:textId="77777777" w:rsidR="005D3F65" w:rsidRDefault="005D3F65" w:rsidP="005D3F65">
      <w:pPr>
        <w:rPr>
          <w:rStyle w:val="Emphasis"/>
        </w:rPr>
      </w:pPr>
      <w:r>
        <w:rPr>
          <w:sz w:val="16"/>
        </w:rPr>
        <w:t xml:space="preserve">Chinese firm </w:t>
      </w:r>
      <w:r>
        <w:rPr>
          <w:rStyle w:val="StyleBoldUnderline"/>
          <w:highlight w:val="green"/>
        </w:rPr>
        <w:t>Wanxiang</w:t>
      </w:r>
      <w:r>
        <w:rPr>
          <w:rStyle w:val="StyleBoldUnderline"/>
        </w:rPr>
        <w:t xml:space="preserve"> America </w:t>
      </w:r>
      <w:r>
        <w:rPr>
          <w:rStyle w:val="StyleBoldUnderline"/>
          <w:highlight w:val="green"/>
        </w:rPr>
        <w:t>has been given the go-ahead to buy a U.S. clean-energy firm despite Republican concerns</w:t>
      </w:r>
      <w:r>
        <w:rPr>
          <w:rStyle w:val="StyleBoldUnderline"/>
        </w:rPr>
        <w:t xml:space="preserve"> </w:t>
      </w:r>
      <w:r>
        <w:rPr>
          <w:sz w:val="16"/>
        </w:rPr>
        <w:t>that the sale could harm national security, the company announced Tuesday. The Committee on Foreign Investment in the United States (</w:t>
      </w:r>
      <w:r>
        <w:rPr>
          <w:rStyle w:val="StyleBoldUnderline"/>
          <w:highlight w:val="green"/>
        </w:rPr>
        <w:t>CFIUS) approved Wanxiang</w:t>
      </w:r>
      <w:r>
        <w:rPr>
          <w:rStyle w:val="StyleBoldUnderline"/>
        </w:rPr>
        <w:t xml:space="preserve"> America’s</w:t>
      </w:r>
      <w:r>
        <w:rPr>
          <w:sz w:val="16"/>
        </w:rPr>
        <w:t xml:space="preserve"> </w:t>
      </w:r>
      <w:r>
        <w:rPr>
          <w:rStyle w:val="StyleBoldUnderline"/>
          <w:highlight w:val="green"/>
        </w:rPr>
        <w:t>purchase of A123</w:t>
      </w:r>
      <w:r>
        <w:rPr>
          <w:rStyle w:val="StyleBoldUnderline"/>
        </w:rPr>
        <w:t xml:space="preserve"> Systems’</w:t>
      </w:r>
      <w:r>
        <w:rPr>
          <w:sz w:val="16"/>
        </w:rPr>
        <w:t xml:space="preserve"> automotive, energy storage and commercial operations for $256.6 million. “The future is bright for A123. It is a company with exceptional talent and potential, and Wanxiang America is committed to its long-term success and the continuance of its U.S. operations,” Pin Ni, president of Wanxiang America, said in a statement. </w:t>
      </w:r>
      <w:r>
        <w:rPr>
          <w:rStyle w:val="StyleBoldUnderline"/>
          <w:highlight w:val="green"/>
        </w:rPr>
        <w:t>CFIUS</w:t>
      </w:r>
      <w:r>
        <w:rPr>
          <w:rStyle w:val="StyleBoldUnderline"/>
        </w:rPr>
        <w:t>,</w:t>
      </w:r>
      <w:r>
        <w:rPr>
          <w:sz w:val="16"/>
        </w:rPr>
        <w:t xml:space="preserve"> </w:t>
      </w:r>
      <w:r>
        <w:rPr>
          <w:rStyle w:val="StyleBoldUnderline"/>
        </w:rPr>
        <w:t xml:space="preserve">an interagency panel </w:t>
      </w:r>
      <w:r>
        <w:rPr>
          <w:rStyle w:val="StyleBoldUnderline"/>
          <w:highlight w:val="green"/>
        </w:rPr>
        <w:t>led by the Treasury Department, has the power to negate deals</w:t>
      </w:r>
      <w:r>
        <w:rPr>
          <w:sz w:val="16"/>
        </w:rPr>
        <w:t xml:space="preserve"> with foreign firms if they harm national security. </w:t>
      </w:r>
      <w:r>
        <w:rPr>
          <w:rStyle w:val="StyleBoldUnderline"/>
        </w:rPr>
        <w:t xml:space="preserve">Some </w:t>
      </w:r>
      <w:r>
        <w:rPr>
          <w:rStyle w:val="StyleBoldUnderline"/>
          <w:highlight w:val="green"/>
        </w:rPr>
        <w:t>GOP lawmakers worried</w:t>
      </w:r>
      <w:r>
        <w:rPr>
          <w:rStyle w:val="StyleBoldUnderline"/>
        </w:rPr>
        <w:t xml:space="preserve"> that was </w:t>
      </w:r>
      <w:r>
        <w:rPr>
          <w:rStyle w:val="StyleBoldUnderline"/>
          <w:highlight w:val="green"/>
        </w:rPr>
        <w:t xml:space="preserve">the case with the bid for </w:t>
      </w:r>
      <w:r>
        <w:rPr>
          <w:sz w:val="16"/>
        </w:rPr>
        <w:t xml:space="preserve">Waltham, Mass.-based </w:t>
      </w:r>
      <w:r>
        <w:rPr>
          <w:rStyle w:val="StyleBoldUnderline"/>
          <w:highlight w:val="green"/>
        </w:rPr>
        <w:t>A123</w:t>
      </w:r>
      <w:r>
        <w:rPr>
          <w:sz w:val="16"/>
          <w:highlight w:val="green"/>
        </w:rPr>
        <w:t xml:space="preserve">, </w:t>
      </w:r>
      <w:r>
        <w:rPr>
          <w:rStyle w:val="Emphasis"/>
          <w:highlight w:val="green"/>
        </w:rPr>
        <w:t>and they lobbied CFIUS to block the transaction.</w:t>
      </w:r>
    </w:p>
    <w:p w14:paraId="5A8EA703" w14:textId="77777777" w:rsidR="005D3F65" w:rsidRDefault="005D3F65" w:rsidP="005D3F65">
      <w:pPr>
        <w:rPr>
          <w:color w:val="000000" w:themeColor="text1"/>
          <w:sz w:val="16"/>
        </w:rPr>
      </w:pPr>
    </w:p>
    <w:p w14:paraId="2DAA1201" w14:textId="77777777" w:rsidR="005D3F65" w:rsidRDefault="005D3F65" w:rsidP="005D3F65">
      <w:pPr>
        <w:pStyle w:val="Heading4"/>
      </w:pPr>
      <w:r>
        <w:rPr>
          <w:b w:val="0"/>
          <w:bCs w:val="0"/>
        </w:rPr>
        <w:t xml:space="preserve">Political capital not key to the agenda </w:t>
      </w:r>
    </w:p>
    <w:p w14:paraId="70818A20" w14:textId="77777777" w:rsidR="005D3F65" w:rsidRDefault="005D3F65" w:rsidP="005D3F65">
      <w:pPr>
        <w:rPr>
          <w:color w:val="000000" w:themeColor="text1"/>
          <w:sz w:val="16"/>
        </w:rPr>
      </w:pPr>
      <w:r>
        <w:rPr>
          <w:rStyle w:val="Heading4Char"/>
          <w:color w:val="000000" w:themeColor="text1"/>
        </w:rPr>
        <w:t>Klein 12</w:t>
      </w:r>
      <w:r>
        <w:rPr>
          <w:color w:val="000000" w:themeColor="text1"/>
          <w:sz w:val="16"/>
        </w:rPr>
        <w:t xml:space="preserve"> (Ezra, citing George Edwards, the director of the Center of Presidential studies at Texas </w:t>
      </w:r>
      <w:proofErr w:type="gramStart"/>
      <w:r>
        <w:rPr>
          <w:color w:val="000000" w:themeColor="text1"/>
          <w:sz w:val="16"/>
        </w:rPr>
        <w:t>A and</w:t>
      </w:r>
      <w:proofErr w:type="gramEnd"/>
      <w:r>
        <w:rPr>
          <w:color w:val="000000" w:themeColor="text1"/>
          <w:sz w:val="16"/>
        </w:rPr>
        <w:t xml:space="preserve"> M is the editor of Wonkblog and a columnist at the Washington Post, as well as a contributor to MSNBC and Bloomberg. “THE UNPERSUADED” </w:t>
      </w:r>
      <w:hyperlink r:id="rId19" w:history="1">
        <w:r>
          <w:rPr>
            <w:rStyle w:val="Hyperlink"/>
            <w:color w:val="000000" w:themeColor="text1"/>
            <w:sz w:val="16"/>
          </w:rPr>
          <w:t>http://www.newyorker.com/reporting/2012/03/19/120319fa_fact_klein?currentPage=5</w:t>
        </w:r>
      </w:hyperlink>
      <w:r>
        <w:rPr>
          <w:color w:val="000000" w:themeColor="text1"/>
          <w:sz w:val="16"/>
        </w:rPr>
        <w:t>)</w:t>
      </w:r>
    </w:p>
    <w:p w14:paraId="349CDEB1" w14:textId="77777777" w:rsidR="005D3F65" w:rsidRDefault="005D3F65" w:rsidP="005D3F65">
      <w:pPr>
        <w:rPr>
          <w:color w:val="000000" w:themeColor="text1"/>
          <w:sz w:val="16"/>
        </w:rPr>
      </w:pPr>
    </w:p>
    <w:p w14:paraId="011809E4" w14:textId="77777777" w:rsidR="005D3F65" w:rsidRDefault="005D3F65" w:rsidP="005D3F65">
      <w:pPr>
        <w:rPr>
          <w:b/>
          <w:i/>
          <w:color w:val="000000" w:themeColor="text1"/>
          <w:sz w:val="26"/>
          <w:u w:val="single"/>
          <w:bdr w:val="single" w:sz="4" w:space="0" w:color="auto" w:frame="1"/>
        </w:rPr>
      </w:pPr>
      <w:r>
        <w:rPr>
          <w:color w:val="000000" w:themeColor="text1"/>
          <w:sz w:val="16"/>
        </w:rPr>
        <w:t xml:space="preserve">The </w:t>
      </w:r>
      <w:r>
        <w:rPr>
          <w:color w:val="000000" w:themeColor="text1"/>
          <w:highlight w:val="green"/>
          <w:u w:val="single"/>
        </w:rPr>
        <w:t>Obama</w:t>
      </w:r>
      <w:r>
        <w:rPr>
          <w:color w:val="000000" w:themeColor="text1"/>
          <w:sz w:val="16"/>
        </w:rPr>
        <w:t xml:space="preserve"> Administration </w:t>
      </w:r>
      <w:r>
        <w:rPr>
          <w:color w:val="000000" w:themeColor="text1"/>
          <w:highlight w:val="green"/>
          <w:u w:val="single"/>
        </w:rPr>
        <w:t>was taken by surprise when</w:t>
      </w:r>
      <w:r>
        <w:rPr>
          <w:color w:val="000000" w:themeColor="text1"/>
          <w:sz w:val="16"/>
        </w:rPr>
        <w:t xml:space="preserve"> congressional </w:t>
      </w:r>
      <w:r>
        <w:rPr>
          <w:color w:val="000000" w:themeColor="text1"/>
          <w:highlight w:val="green"/>
          <w:u w:val="single"/>
        </w:rPr>
        <w:t>Republicans turned against the individual mandate</w:t>
      </w:r>
      <w:r>
        <w:rPr>
          <w:color w:val="000000" w:themeColor="text1"/>
          <w:sz w:val="16"/>
        </w:rPr>
        <w:t xml:space="preserve"> in health-care reform; </w:t>
      </w:r>
      <w:r>
        <w:rPr>
          <w:color w:val="000000" w:themeColor="text1"/>
          <w:u w:val="single"/>
        </w:rPr>
        <w:t>it was the Republicans</w:t>
      </w:r>
      <w:r>
        <w:rPr>
          <w:color w:val="000000" w:themeColor="text1"/>
          <w:sz w:val="16"/>
        </w:rPr>
        <w:t xml:space="preserve">, after all, </w:t>
      </w:r>
      <w:r>
        <w:rPr>
          <w:color w:val="000000" w:themeColor="text1"/>
          <w:u w:val="single"/>
        </w:rPr>
        <w:t>who</w:t>
      </w:r>
      <w:r>
        <w:rPr>
          <w:color w:val="000000" w:themeColor="text1"/>
          <w:sz w:val="16"/>
        </w:rPr>
        <w:t xml:space="preserve"> had </w:t>
      </w:r>
      <w:r>
        <w:rPr>
          <w:color w:val="000000" w:themeColor="text1"/>
          <w:u w:val="single"/>
        </w:rPr>
        <w:t>championed the idea</w:t>
      </w:r>
      <w:r>
        <w:rPr>
          <w:color w:val="000000" w:themeColor="text1"/>
          <w:sz w:val="16"/>
        </w:rPr>
        <w:t xml:space="preserve">,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 Senator Orrin Hatch, of Utah, who supported the mandate before he opposed it, shrugs off his party’s change of heart. “We were fighting Hillarycare,” he has said, of the Republicans’ original position. In other words, </w:t>
      </w:r>
      <w:r>
        <w:rPr>
          <w:color w:val="000000" w:themeColor="text1"/>
          <w:u w:val="single"/>
        </w:rPr>
        <w:t>Clinton polarized Republicans against one health-care proposal,</w:t>
      </w:r>
      <w:r>
        <w:rPr>
          <w:color w:val="000000" w:themeColor="text1"/>
          <w:sz w:val="16"/>
        </w:rPr>
        <w:t xml:space="preserve"> and then </w:t>
      </w:r>
      <w:r>
        <w:rPr>
          <w:color w:val="000000" w:themeColor="text1"/>
          <w:u w:val="single"/>
        </w:rPr>
        <w:t>Obama turned them against another</w:t>
      </w:r>
      <w:r>
        <w:rPr>
          <w:color w:val="000000" w:themeColor="text1"/>
          <w:sz w:val="16"/>
        </w:rPr>
        <w:t>. Representative Jim Cooper, a Democrat from Tennessee, takes Lee’s thesis even further. “</w:t>
      </w:r>
      <w:r>
        <w:rPr>
          <w:b/>
          <w:color w:val="000000" w:themeColor="text1"/>
          <w:highlight w:val="green"/>
          <w:u w:val="single"/>
        </w:rPr>
        <w:t>The more high-profile the communication effort, the less likely it is to succeed</w:t>
      </w:r>
      <w:r>
        <w:rPr>
          <w:color w:val="000000" w:themeColor="text1"/>
          <w:sz w:val="16"/>
        </w:rPr>
        <w:t>,” he says. “</w:t>
      </w:r>
      <w:r>
        <w:rPr>
          <w:color w:val="000000" w:themeColor="text1"/>
          <w:highlight w:val="green"/>
          <w:u w:val="single"/>
        </w:rPr>
        <w:t xml:space="preserve">In education </w:t>
      </w:r>
      <w:r>
        <w:rPr>
          <w:color w:val="000000" w:themeColor="text1"/>
          <w:highlight w:val="cyan"/>
          <w:u w:val="single"/>
        </w:rPr>
        <w:t>reform</w:t>
      </w:r>
      <w:r>
        <w:rPr>
          <w:color w:val="000000" w:themeColor="text1"/>
          <w:u w:val="single"/>
        </w:rPr>
        <w:t xml:space="preserve">, I think </w:t>
      </w:r>
      <w:r>
        <w:rPr>
          <w:color w:val="000000" w:themeColor="text1"/>
          <w:highlight w:val="green"/>
          <w:u w:val="single"/>
        </w:rPr>
        <w:t>Obama has done brilliantly</w:t>
      </w:r>
      <w:r>
        <w:rPr>
          <w:color w:val="000000" w:themeColor="text1"/>
          <w:u w:val="single"/>
        </w:rPr>
        <w:t xml:space="preserve">, largely </w:t>
      </w:r>
      <w:r>
        <w:rPr>
          <w:color w:val="000000" w:themeColor="text1"/>
          <w:highlight w:val="green"/>
          <w:u w:val="single"/>
        </w:rPr>
        <w:t>because it’s out of the press</w:t>
      </w:r>
      <w:r>
        <w:rPr>
          <w:color w:val="000000" w:themeColor="text1"/>
          <w:highlight w:val="cyan"/>
          <w:u w:val="single"/>
        </w:rPr>
        <w:t>.</w:t>
      </w:r>
      <w:r>
        <w:rPr>
          <w:color w:val="000000" w:themeColor="text1"/>
          <w:sz w:val="16"/>
        </w:rPr>
        <w:t xml:space="preserve"> But </w:t>
      </w:r>
      <w:r>
        <w:rPr>
          <w:color w:val="000000" w:themeColor="text1"/>
          <w:highlight w:val="green"/>
          <w:u w:val="single"/>
        </w:rPr>
        <w:t>on higher-profile things</w:t>
      </w:r>
      <w:r>
        <w:rPr>
          <w:color w:val="000000" w:themeColor="text1"/>
          <w:u w:val="single"/>
        </w:rPr>
        <w:t xml:space="preserve">, like deficit reduction, </w:t>
      </w:r>
      <w:r>
        <w:rPr>
          <w:color w:val="000000" w:themeColor="text1"/>
          <w:highlight w:val="green"/>
          <w:u w:val="single"/>
        </w:rPr>
        <w:t>he’s had a</w:t>
      </w:r>
      <w:r>
        <w:rPr>
          <w:color w:val="000000" w:themeColor="text1"/>
          <w:u w:val="single"/>
        </w:rPr>
        <w:t xml:space="preserve"> much </w:t>
      </w:r>
      <w:r>
        <w:rPr>
          <w:color w:val="000000" w:themeColor="text1"/>
          <w:highlight w:val="green"/>
          <w:u w:val="single"/>
        </w:rPr>
        <w:t>tough</w:t>
      </w:r>
      <w:r>
        <w:rPr>
          <w:color w:val="000000" w:themeColor="text1"/>
          <w:u w:val="single"/>
        </w:rPr>
        <w:t xml:space="preserve">er </w:t>
      </w:r>
      <w:r>
        <w:rPr>
          <w:color w:val="000000" w:themeColor="text1"/>
          <w:highlight w:val="green"/>
          <w:u w:val="single"/>
        </w:rPr>
        <w:t>time</w:t>
      </w:r>
      <w:r>
        <w:rPr>
          <w:color w:val="000000" w:themeColor="text1"/>
          <w:sz w:val="16"/>
          <w:highlight w:val="green"/>
        </w:rPr>
        <w:t>.”</w:t>
      </w:r>
      <w:r>
        <w:rPr>
          <w:color w:val="000000" w:themeColor="text1"/>
          <w:sz w:val="16"/>
        </w:rPr>
        <w:t xml:space="preserve"> Edwards’s work suggests that </w:t>
      </w:r>
      <w:r>
        <w:rPr>
          <w:color w:val="000000" w:themeColor="text1"/>
          <w:highlight w:val="green"/>
          <w:u w:val="single"/>
        </w:rPr>
        <w:t>Presidential persuasion isn’t effective with the public</w:t>
      </w:r>
      <w:r>
        <w:rPr>
          <w:color w:val="000000" w:themeColor="text1"/>
          <w:sz w:val="16"/>
          <w:highlight w:val="green"/>
        </w:rPr>
        <w:t>.</w:t>
      </w:r>
      <w:r>
        <w:rPr>
          <w:color w:val="000000" w:themeColor="text1"/>
          <w:sz w:val="16"/>
        </w:rPr>
        <w:t xml:space="preserve"> Lee’s work suggests that </w:t>
      </w:r>
      <w:r>
        <w:rPr>
          <w:color w:val="000000" w:themeColor="text1"/>
          <w:highlight w:val="green"/>
          <w:u w:val="single"/>
        </w:rPr>
        <w:t>Presidential persuasion might</w:t>
      </w:r>
      <w:r>
        <w:rPr>
          <w:color w:val="000000" w:themeColor="text1"/>
          <w:highlight w:val="cyan"/>
          <w:u w:val="single"/>
        </w:rPr>
        <w:t xml:space="preserve"> actually </w:t>
      </w:r>
      <w:r>
        <w:rPr>
          <w:color w:val="000000" w:themeColor="text1"/>
          <w:highlight w:val="green"/>
          <w:u w:val="single"/>
        </w:rPr>
        <w:t>have a</w:t>
      </w:r>
      <w:r>
        <w:rPr>
          <w:color w:val="000000" w:themeColor="text1"/>
          <w:u w:val="single"/>
        </w:rPr>
        <w:t xml:space="preserve">n </w:t>
      </w:r>
      <w:r>
        <w:rPr>
          <w:b/>
          <w:i/>
          <w:color w:val="000000" w:themeColor="text1"/>
          <w:sz w:val="24"/>
          <w:highlight w:val="green"/>
          <w:u w:val="single"/>
          <w:bdr w:val="single" w:sz="4" w:space="0" w:color="auto" w:frame="1"/>
        </w:rPr>
        <w:t>anti-persuasive effect</w:t>
      </w:r>
      <w:r>
        <w:rPr>
          <w:color w:val="000000" w:themeColor="text1"/>
          <w:sz w:val="16"/>
          <w:highlight w:val="green"/>
        </w:rPr>
        <w:t xml:space="preserve"> </w:t>
      </w:r>
      <w:r>
        <w:rPr>
          <w:color w:val="000000" w:themeColor="text1"/>
          <w:highlight w:val="green"/>
          <w:u w:val="single"/>
        </w:rPr>
        <w:t xml:space="preserve">on the opposing party </w:t>
      </w:r>
      <w:r>
        <w:rPr>
          <w:color w:val="000000" w:themeColor="text1"/>
          <w:highlight w:val="cyan"/>
          <w:u w:val="single"/>
        </w:rPr>
        <w:t>in Congress</w:t>
      </w:r>
      <w:r>
        <w:rPr>
          <w:color w:val="000000" w:themeColor="text1"/>
          <w:sz w:val="16"/>
        </w:rPr>
        <w:t xml:space="preserve">. And, </w:t>
      </w:r>
      <w:r>
        <w:rPr>
          <w:color w:val="000000" w:themeColor="text1"/>
          <w:highlight w:val="green"/>
          <w:u w:val="single"/>
        </w:rPr>
        <w:t>because</w:t>
      </w:r>
      <w:r>
        <w:rPr>
          <w:color w:val="000000" w:themeColor="text1"/>
          <w:u w:val="single"/>
        </w:rPr>
        <w:t xml:space="preserve"> our system of </w:t>
      </w:r>
      <w:r>
        <w:rPr>
          <w:color w:val="000000" w:themeColor="text1"/>
          <w:highlight w:val="green"/>
          <w:u w:val="single"/>
        </w:rPr>
        <w:t>government</w:t>
      </w:r>
      <w:r>
        <w:rPr>
          <w:color w:val="000000" w:themeColor="text1"/>
          <w:u w:val="single"/>
        </w:rPr>
        <w:t xml:space="preserve"> usually </w:t>
      </w:r>
      <w:r>
        <w:rPr>
          <w:color w:val="000000" w:themeColor="text1"/>
          <w:highlight w:val="green"/>
          <w:u w:val="single"/>
        </w:rPr>
        <w:t>requires</w:t>
      </w:r>
      <w:r>
        <w:rPr>
          <w:color w:val="000000" w:themeColor="text1"/>
          <w:u w:val="single"/>
        </w:rPr>
        <w:t xml:space="preserve"> at least some </w:t>
      </w:r>
      <w:r>
        <w:rPr>
          <w:color w:val="000000" w:themeColor="text1"/>
          <w:highlight w:val="green"/>
          <w:u w:val="single"/>
        </w:rPr>
        <w:t>members of the opposition to work with the President</w:t>
      </w:r>
      <w:r>
        <w:rPr>
          <w:color w:val="000000" w:themeColor="text1"/>
          <w:sz w:val="16"/>
        </w:rPr>
        <w:t xml:space="preserve"> if anything is </w:t>
      </w:r>
      <w:r>
        <w:rPr>
          <w:color w:val="000000" w:themeColor="text1"/>
          <w:u w:val="single"/>
        </w:rPr>
        <w:t>to get done</w:t>
      </w:r>
      <w:r>
        <w:rPr>
          <w:color w:val="000000" w:themeColor="text1"/>
          <w:sz w:val="16"/>
        </w:rPr>
        <w:t xml:space="preserve">, that suggests that </w:t>
      </w:r>
      <w:r>
        <w:rPr>
          <w:color w:val="000000" w:themeColor="text1"/>
          <w:u w:val="single"/>
        </w:rPr>
        <w:t xml:space="preserve">the President’s </w:t>
      </w:r>
      <w:r>
        <w:rPr>
          <w:color w:val="000000" w:themeColor="text1"/>
          <w:highlight w:val="green"/>
          <w:u w:val="single"/>
        </w:rPr>
        <w:t>attempts at persuasion might have the</w:t>
      </w:r>
      <w:r>
        <w:rPr>
          <w:color w:val="000000" w:themeColor="text1"/>
          <w:u w:val="single"/>
        </w:rPr>
        <w:t xml:space="preserve"> </w:t>
      </w:r>
      <w:r>
        <w:rPr>
          <w:b/>
          <w:i/>
          <w:color w:val="000000" w:themeColor="text1"/>
          <w:sz w:val="26"/>
          <w:u w:val="single"/>
          <w:bdr w:val="single" w:sz="4" w:space="0" w:color="auto" w:frame="1"/>
        </w:rPr>
        <w:t xml:space="preserve">perverse </w:t>
      </w:r>
      <w:r>
        <w:rPr>
          <w:b/>
          <w:i/>
          <w:color w:val="000000" w:themeColor="text1"/>
          <w:sz w:val="26"/>
          <w:highlight w:val="green"/>
          <w:u w:val="single"/>
          <w:bdr w:val="single" w:sz="4" w:space="0" w:color="auto" w:frame="1"/>
        </w:rPr>
        <w:t>effect of making it harder for him to govern</w:t>
      </w:r>
      <w:r>
        <w:rPr>
          <w:b/>
          <w:i/>
          <w:color w:val="000000" w:themeColor="text1"/>
          <w:sz w:val="26"/>
          <w:u w:val="single"/>
          <w:bdr w:val="single" w:sz="4" w:space="0" w:color="auto" w:frame="1"/>
        </w:rPr>
        <w:t xml:space="preserve">. </w:t>
      </w:r>
    </w:p>
    <w:p w14:paraId="68AC9E68" w14:textId="77777777" w:rsidR="005D3F65" w:rsidRDefault="005D3F65" w:rsidP="005D3F65"/>
    <w:p w14:paraId="3A4D7862" w14:textId="77777777" w:rsidR="00237FF5" w:rsidRPr="00025697" w:rsidRDefault="00237FF5" w:rsidP="00237FF5">
      <w:pPr>
        <w:rPr>
          <w:b/>
          <w:color w:val="000000" w:themeColor="text1"/>
        </w:rPr>
      </w:pPr>
      <w:r w:rsidRPr="00025697">
        <w:rPr>
          <w:b/>
          <w:color w:val="000000" w:themeColor="text1"/>
        </w:rPr>
        <w:t>US not key- Latin America doesn’t want cooperation over democracy.</w:t>
      </w:r>
    </w:p>
    <w:p w14:paraId="49101B99" w14:textId="77777777" w:rsidR="00237FF5" w:rsidRPr="00025697" w:rsidRDefault="00237FF5" w:rsidP="00237FF5">
      <w:pPr>
        <w:rPr>
          <w:color w:val="000000" w:themeColor="text1"/>
        </w:rPr>
      </w:pPr>
    </w:p>
    <w:p w14:paraId="09FF87D0" w14:textId="77777777" w:rsidR="00237FF5" w:rsidRPr="00025697" w:rsidRDefault="00237FF5" w:rsidP="00237FF5">
      <w:pPr>
        <w:rPr>
          <w:color w:val="000000" w:themeColor="text1"/>
        </w:rPr>
      </w:pPr>
      <w:r w:rsidRPr="00025697">
        <w:rPr>
          <w:b/>
          <w:color w:val="000000" w:themeColor="text1"/>
        </w:rPr>
        <w:t xml:space="preserve">Hakim 10-22-08 </w:t>
      </w:r>
      <w:r w:rsidRPr="00025697">
        <w:rPr>
          <w:color w:val="000000" w:themeColor="text1"/>
        </w:rPr>
        <w:t>(</w:t>
      </w:r>
      <w:r w:rsidRPr="00025697">
        <w:rPr>
          <w:color w:val="000000" w:themeColor="text1"/>
          <w:sz w:val="18"/>
        </w:rPr>
        <w:t>Peter, What Latin America can Expect from the Next US President, Inter-American Dialogue, http://www.thedialogue.org/page.cfm?pageID=32&amp;pubID=1626)</w:t>
      </w:r>
    </w:p>
    <w:p w14:paraId="2B09F820" w14:textId="77777777" w:rsidR="00237FF5" w:rsidRPr="00025697" w:rsidRDefault="00237FF5" w:rsidP="00237FF5">
      <w:pPr>
        <w:rPr>
          <w:color w:val="000000" w:themeColor="text1"/>
        </w:rPr>
      </w:pPr>
      <w:r w:rsidRPr="00025697">
        <w:rPr>
          <w:color w:val="000000" w:themeColor="text1"/>
        </w:rPr>
        <w:lastRenderedPageBreak/>
        <w:t xml:space="preserve">And, sadly, that may not matter much to Latin America any more. </w:t>
      </w:r>
      <w:r w:rsidRPr="00025697">
        <w:rPr>
          <w:color w:val="000000" w:themeColor="text1"/>
          <w:u w:val="single"/>
        </w:rPr>
        <w:t xml:space="preserve">Most </w:t>
      </w:r>
      <w:r w:rsidRPr="00025697">
        <w:rPr>
          <w:color w:val="000000" w:themeColor="text1"/>
          <w:highlight w:val="green"/>
          <w:u w:val="single"/>
        </w:rPr>
        <w:t>Latin American countries are</w:t>
      </w:r>
      <w:r w:rsidRPr="00025697">
        <w:rPr>
          <w:color w:val="000000" w:themeColor="text1"/>
          <w:u w:val="single"/>
        </w:rPr>
        <w:t xml:space="preserve"> </w:t>
      </w:r>
      <w:r w:rsidRPr="00025697">
        <w:rPr>
          <w:color w:val="000000" w:themeColor="text1"/>
          <w:highlight w:val="green"/>
          <w:u w:val="single"/>
        </w:rPr>
        <w:t>no longer looking to the US for leadership</w:t>
      </w:r>
      <w:r w:rsidRPr="00025697">
        <w:rPr>
          <w:color w:val="000000" w:themeColor="text1"/>
          <w:u w:val="single"/>
        </w:rPr>
        <w:t xml:space="preserve"> or across-the-board engagement. On some issues, </w:t>
      </w:r>
      <w:r w:rsidRPr="00025697">
        <w:rPr>
          <w:color w:val="000000" w:themeColor="text1"/>
          <w:highlight w:val="green"/>
          <w:u w:val="single"/>
        </w:rPr>
        <w:t>most</w:t>
      </w:r>
      <w:r w:rsidRPr="00025697">
        <w:rPr>
          <w:color w:val="000000" w:themeColor="text1"/>
          <w:u w:val="single"/>
        </w:rPr>
        <w:t xml:space="preserve"> of the region’s </w:t>
      </w:r>
      <w:r w:rsidRPr="00025697">
        <w:rPr>
          <w:color w:val="000000" w:themeColor="text1"/>
          <w:highlight w:val="green"/>
          <w:u w:val="single"/>
        </w:rPr>
        <w:t>governments would like the US to reduce</w:t>
      </w:r>
      <w:r w:rsidRPr="00025697">
        <w:rPr>
          <w:color w:val="000000" w:themeColor="text1"/>
          <w:u w:val="single"/>
        </w:rPr>
        <w:t xml:space="preserve"> its </w:t>
      </w:r>
      <w:r w:rsidRPr="00025697">
        <w:rPr>
          <w:color w:val="000000" w:themeColor="text1"/>
          <w:highlight w:val="green"/>
          <w:u w:val="single"/>
        </w:rPr>
        <w:t>engagement</w:t>
      </w:r>
      <w:r w:rsidRPr="00025697">
        <w:rPr>
          <w:color w:val="000000" w:themeColor="text1"/>
          <w:u w:val="single"/>
        </w:rPr>
        <w:t>. They believe they can manage on their own. Brazil and other Latin American countries ably responded to t</w:t>
      </w:r>
      <w:r w:rsidRPr="00025697">
        <w:rPr>
          <w:color w:val="000000" w:themeColor="text1"/>
        </w:rPr>
        <w:t xml:space="preserve">wo </w:t>
      </w:r>
      <w:r w:rsidRPr="00025697">
        <w:rPr>
          <w:color w:val="000000" w:themeColor="text1"/>
          <w:u w:val="single"/>
        </w:rPr>
        <w:t>recent conflicts in region</w:t>
      </w:r>
      <w:r w:rsidRPr="00025697">
        <w:rPr>
          <w:color w:val="000000" w:themeColor="text1"/>
        </w:rPr>
        <w:t xml:space="preserve"> </w:t>
      </w:r>
      <w:r w:rsidRPr="00025697">
        <w:rPr>
          <w:color w:val="000000" w:themeColor="text1"/>
          <w:sz w:val="16"/>
        </w:rPr>
        <w:t>–the domestic clash in Bolivia and the flare up several months ago between Ecuador, Colombia and Venezuela–</w:t>
      </w:r>
      <w:r w:rsidRPr="00025697">
        <w:rPr>
          <w:color w:val="000000" w:themeColor="text1"/>
        </w:rPr>
        <w:t xml:space="preserve">. </w:t>
      </w:r>
      <w:r w:rsidRPr="00025697">
        <w:rPr>
          <w:color w:val="000000" w:themeColor="text1"/>
          <w:highlight w:val="green"/>
          <w:u w:val="single"/>
        </w:rPr>
        <w:t>There are few</w:t>
      </w:r>
      <w:r w:rsidRPr="00025697">
        <w:rPr>
          <w:color w:val="000000" w:themeColor="text1"/>
          <w:u w:val="single"/>
        </w:rPr>
        <w:t xml:space="preserve"> Latin American </w:t>
      </w:r>
      <w:r w:rsidRPr="00025697">
        <w:rPr>
          <w:color w:val="000000" w:themeColor="text1"/>
          <w:highlight w:val="green"/>
          <w:u w:val="single"/>
        </w:rPr>
        <w:t>governments seeking greater US involvement on</w:t>
      </w:r>
      <w:r w:rsidRPr="00025697">
        <w:rPr>
          <w:color w:val="000000" w:themeColor="text1"/>
          <w:u w:val="single"/>
        </w:rPr>
        <w:t xml:space="preserve"> such issues as </w:t>
      </w:r>
      <w:r w:rsidRPr="00025697">
        <w:rPr>
          <w:color w:val="000000" w:themeColor="text1"/>
          <w:highlight w:val="green"/>
          <w:u w:val="single"/>
        </w:rPr>
        <w:t>democracy</w:t>
      </w:r>
      <w:r w:rsidRPr="00025697">
        <w:rPr>
          <w:color w:val="000000" w:themeColor="text1"/>
          <w:u w:val="single"/>
        </w:rPr>
        <w:t xml:space="preserve"> </w:t>
      </w:r>
      <w:r w:rsidRPr="00025697">
        <w:rPr>
          <w:color w:val="000000" w:themeColor="text1"/>
          <w:highlight w:val="green"/>
          <w:u w:val="single"/>
        </w:rPr>
        <w:t>promotion</w:t>
      </w:r>
      <w:r w:rsidRPr="00025697">
        <w:rPr>
          <w:color w:val="000000" w:themeColor="text1"/>
        </w:rPr>
        <w:t xml:space="preserve"> or even social development; </w:t>
      </w:r>
      <w:r w:rsidRPr="00025697">
        <w:rPr>
          <w:color w:val="000000" w:themeColor="text1"/>
          <w:u w:val="single"/>
        </w:rPr>
        <w:t xml:space="preserve">these are challenges </w:t>
      </w:r>
      <w:r w:rsidRPr="00025697">
        <w:rPr>
          <w:color w:val="000000" w:themeColor="text1"/>
          <w:highlight w:val="green"/>
          <w:u w:val="single"/>
        </w:rPr>
        <w:t>they feel they know how to deal</w:t>
      </w:r>
      <w:r w:rsidRPr="00025697">
        <w:rPr>
          <w:color w:val="000000" w:themeColor="text1"/>
          <w:u w:val="single"/>
        </w:rPr>
        <w:t xml:space="preserve"> with, </w:t>
      </w:r>
      <w:r w:rsidRPr="00025697">
        <w:rPr>
          <w:color w:val="000000" w:themeColor="text1"/>
          <w:highlight w:val="green"/>
          <w:u w:val="single"/>
        </w:rPr>
        <w:t>without US help.</w:t>
      </w:r>
      <w:r w:rsidRPr="00025697">
        <w:rPr>
          <w:color w:val="000000" w:themeColor="text1"/>
        </w:rPr>
        <w:t xml:space="preserve"> </w:t>
      </w:r>
      <w:r w:rsidRPr="00025697">
        <w:rPr>
          <w:color w:val="000000" w:themeColor="text1"/>
          <w:sz w:val="16"/>
        </w:rPr>
        <w:t>Still, there are areas where many countries would welcome greater engagement –cooperation on trade and economic matters (despite the US financial debacle), for example, or in efforts to battle criminal organisations–.</w:t>
      </w:r>
      <w:r w:rsidRPr="00025697">
        <w:rPr>
          <w:color w:val="000000" w:themeColor="text1"/>
        </w:rPr>
        <w:t xml:space="preserve"> </w:t>
      </w:r>
      <w:r w:rsidRPr="00025697">
        <w:rPr>
          <w:color w:val="000000" w:themeColor="text1"/>
          <w:u w:val="single"/>
        </w:rPr>
        <w:t>The next Administration in Washington will do best if it is selective in how, where and on what issues it engages in Latin America</w:t>
      </w:r>
      <w:r w:rsidRPr="00025697">
        <w:rPr>
          <w:color w:val="000000" w:themeColor="text1"/>
        </w:rPr>
        <w:t xml:space="preserve">. </w:t>
      </w:r>
      <w:r w:rsidRPr="00025697">
        <w:rPr>
          <w:color w:val="000000" w:themeColor="text1"/>
          <w:u w:val="single"/>
        </w:rPr>
        <w:t>To accommodate changes in the region,</w:t>
      </w:r>
      <w:r w:rsidRPr="00025697">
        <w:rPr>
          <w:color w:val="000000" w:themeColor="text1"/>
        </w:rPr>
        <w:t xml:space="preserve"> in the US and across the world, </w:t>
      </w:r>
      <w:r w:rsidRPr="00025697">
        <w:rPr>
          <w:color w:val="000000" w:themeColor="text1"/>
          <w:highlight w:val="green"/>
          <w:u w:val="single"/>
        </w:rPr>
        <w:t>the</w:t>
      </w:r>
      <w:r w:rsidRPr="00025697">
        <w:rPr>
          <w:color w:val="000000" w:themeColor="text1"/>
          <w:u w:val="single"/>
        </w:rPr>
        <w:t xml:space="preserve"> new </w:t>
      </w:r>
      <w:r w:rsidRPr="00025697">
        <w:rPr>
          <w:color w:val="000000" w:themeColor="text1"/>
          <w:highlight w:val="green"/>
          <w:u w:val="single"/>
        </w:rPr>
        <w:t>President will need a more restrained and considered approach to its policies in Latin America</w:t>
      </w:r>
      <w:r w:rsidRPr="00025697">
        <w:rPr>
          <w:color w:val="000000" w:themeColor="text1"/>
          <w:u w:val="single"/>
        </w:rPr>
        <w:t xml:space="preserve"> and the Caribbean.</w:t>
      </w:r>
      <w:r w:rsidRPr="00025697">
        <w:rPr>
          <w:color w:val="000000" w:themeColor="text1"/>
        </w:rPr>
        <w:t xml:space="preserve"> </w:t>
      </w:r>
    </w:p>
    <w:p w14:paraId="3880BAFE" w14:textId="77777777" w:rsidR="00237FF5" w:rsidRPr="00025697" w:rsidRDefault="00237FF5" w:rsidP="00237FF5">
      <w:pPr>
        <w:rPr>
          <w:color w:val="000000" w:themeColor="text1"/>
        </w:rPr>
      </w:pPr>
    </w:p>
    <w:p w14:paraId="3D92742C" w14:textId="77777777" w:rsidR="00237FF5" w:rsidRPr="00025697" w:rsidRDefault="00237FF5" w:rsidP="00237FF5">
      <w:pPr>
        <w:rPr>
          <w:b/>
          <w:color w:val="000000" w:themeColor="text1"/>
        </w:rPr>
      </w:pPr>
      <w:r w:rsidRPr="00025697">
        <w:rPr>
          <w:b/>
          <w:color w:val="000000" w:themeColor="text1"/>
        </w:rPr>
        <w:t>2. Alt causes:</w:t>
      </w:r>
    </w:p>
    <w:p w14:paraId="367F83EB" w14:textId="77777777" w:rsidR="00237FF5" w:rsidRPr="00025697" w:rsidRDefault="00237FF5" w:rsidP="00237FF5">
      <w:pPr>
        <w:rPr>
          <w:b/>
          <w:color w:val="000000" w:themeColor="text1"/>
        </w:rPr>
      </w:pPr>
    </w:p>
    <w:p w14:paraId="54F4903B" w14:textId="77777777" w:rsidR="00237FF5" w:rsidRPr="00025697" w:rsidRDefault="00237FF5" w:rsidP="00237FF5">
      <w:pPr>
        <w:rPr>
          <w:b/>
          <w:color w:val="000000" w:themeColor="text1"/>
        </w:rPr>
      </w:pPr>
      <w:r w:rsidRPr="00025697">
        <w:rPr>
          <w:b/>
          <w:color w:val="000000" w:themeColor="text1"/>
        </w:rPr>
        <w:t xml:space="preserve">A) Corruption prevents democracy. </w:t>
      </w:r>
    </w:p>
    <w:p w14:paraId="454E1AAC" w14:textId="77777777" w:rsidR="00237FF5" w:rsidRPr="00025697" w:rsidRDefault="00237FF5" w:rsidP="00237FF5">
      <w:pPr>
        <w:rPr>
          <w:b/>
          <w:color w:val="000000" w:themeColor="text1"/>
        </w:rPr>
      </w:pPr>
    </w:p>
    <w:p w14:paraId="60622042" w14:textId="77777777" w:rsidR="00237FF5" w:rsidRPr="00025697" w:rsidRDefault="00237FF5" w:rsidP="00237FF5">
      <w:pPr>
        <w:rPr>
          <w:color w:val="000000" w:themeColor="text1"/>
        </w:rPr>
      </w:pPr>
      <w:r w:rsidRPr="00025697">
        <w:rPr>
          <w:b/>
          <w:color w:val="000000" w:themeColor="text1"/>
        </w:rPr>
        <w:t xml:space="preserve">Puddington 07 </w:t>
      </w:r>
      <w:r w:rsidRPr="00025697">
        <w:rPr>
          <w:color w:val="000000" w:themeColor="text1"/>
        </w:rPr>
        <w:t xml:space="preserve">(Arch, director of research at Freedom House, THE PUSHBACK AGAINST DEMOCRACY, Journal of Democracy. Baltimore: Apr 2007. </w:t>
      </w:r>
      <w:proofErr w:type="gramStart"/>
      <w:r w:rsidRPr="00025697">
        <w:rPr>
          <w:color w:val="000000" w:themeColor="text1"/>
        </w:rPr>
        <w:t>Vol. 18, Iss.</w:t>
      </w:r>
      <w:proofErr w:type="gramEnd"/>
      <w:r w:rsidRPr="00025697">
        <w:rPr>
          <w:color w:val="000000" w:themeColor="text1"/>
        </w:rPr>
        <w:t xml:space="preserve"> 2)</w:t>
      </w:r>
    </w:p>
    <w:p w14:paraId="2F7C73C5" w14:textId="77777777" w:rsidR="00237FF5" w:rsidRPr="00025697" w:rsidRDefault="00237FF5" w:rsidP="00237FF5">
      <w:pPr>
        <w:rPr>
          <w:color w:val="000000" w:themeColor="text1"/>
        </w:rPr>
      </w:pPr>
    </w:p>
    <w:p w14:paraId="547226B4" w14:textId="77777777" w:rsidR="00237FF5" w:rsidRPr="00025697" w:rsidRDefault="00237FF5" w:rsidP="00237FF5">
      <w:pPr>
        <w:rPr>
          <w:color w:val="000000" w:themeColor="text1"/>
          <w:sz w:val="16"/>
        </w:rPr>
      </w:pPr>
      <w:r w:rsidRPr="00025697">
        <w:rPr>
          <w:color w:val="000000" w:themeColor="text1"/>
          <w:u w:val="single"/>
        </w:rPr>
        <w:t>Latin America.</w:t>
      </w:r>
      <w:r w:rsidRPr="00025697">
        <w:rPr>
          <w:color w:val="000000" w:themeColor="text1"/>
        </w:rPr>
        <w:t xml:space="preserve"> </w:t>
      </w:r>
      <w:r w:rsidRPr="00025697">
        <w:rPr>
          <w:color w:val="000000" w:themeColor="text1"/>
          <w:sz w:val="14"/>
        </w:rPr>
        <w:t xml:space="preserve">Despite the prevalence of some alarming trends, the past year was marked by an impressive number of fair and competitive elections in relatively new democracies and societies experiencing social turbulence. In Latin America alone, successful elections were conducted in Brazil, Chile, Colombia, Costa Rica, Ecuador, El Salvador, Mexico, Nicaragua, and Peru. The winning candidates included leftist populists, conservatives, and candidates with moderately left-of-center platforms. Still, </w:t>
      </w:r>
      <w:r w:rsidRPr="00025697">
        <w:rPr>
          <w:color w:val="000000" w:themeColor="text1"/>
          <w:u w:val="single"/>
        </w:rPr>
        <w:t xml:space="preserve">most of </w:t>
      </w:r>
      <w:r w:rsidRPr="00025697">
        <w:rPr>
          <w:color w:val="000000" w:themeColor="text1"/>
          <w:highlight w:val="green"/>
          <w:u w:val="single"/>
        </w:rPr>
        <w:t>these countries suffer from</w:t>
      </w:r>
      <w:r w:rsidRPr="00025697">
        <w:rPr>
          <w:color w:val="000000" w:themeColor="text1"/>
          <w:u w:val="single"/>
        </w:rPr>
        <w:t xml:space="preserve"> serious </w:t>
      </w:r>
      <w:r w:rsidRPr="00025697">
        <w:rPr>
          <w:color w:val="000000" w:themeColor="text1"/>
          <w:highlight w:val="green"/>
          <w:u w:val="single"/>
        </w:rPr>
        <w:t>domestic problems that</w:t>
      </w:r>
      <w:r w:rsidRPr="00025697">
        <w:rPr>
          <w:color w:val="000000" w:themeColor="text1"/>
          <w:u w:val="single"/>
        </w:rPr>
        <w:t xml:space="preserve">, in many cases, have </w:t>
      </w:r>
      <w:r w:rsidRPr="00025697">
        <w:rPr>
          <w:color w:val="000000" w:themeColor="text1"/>
          <w:highlight w:val="green"/>
          <w:u w:val="single"/>
        </w:rPr>
        <w:t>weakened</w:t>
      </w:r>
      <w:r w:rsidRPr="00025697">
        <w:rPr>
          <w:color w:val="000000" w:themeColor="text1"/>
          <w:u w:val="single"/>
        </w:rPr>
        <w:t xml:space="preserve"> the fabric of their </w:t>
      </w:r>
      <w:r w:rsidRPr="00025697">
        <w:rPr>
          <w:color w:val="000000" w:themeColor="text1"/>
          <w:highlight w:val="green"/>
          <w:u w:val="single"/>
        </w:rPr>
        <w:t>democratic institutions. Many</w:t>
      </w:r>
      <w:r w:rsidRPr="00025697">
        <w:rPr>
          <w:color w:val="000000" w:themeColor="text1"/>
          <w:u w:val="single"/>
        </w:rPr>
        <w:t xml:space="preserve"> of them </w:t>
      </w:r>
      <w:r w:rsidRPr="00025697">
        <w:rPr>
          <w:color w:val="000000" w:themeColor="text1"/>
          <w:highlight w:val="green"/>
          <w:u w:val="single"/>
        </w:rPr>
        <w:t>are plagued by</w:t>
      </w:r>
      <w:r w:rsidRPr="00025697">
        <w:rPr>
          <w:color w:val="000000" w:themeColor="text1"/>
          <w:u w:val="single"/>
        </w:rPr>
        <w:t xml:space="preserve"> disturbingly </w:t>
      </w:r>
      <w:r w:rsidRPr="00025697">
        <w:rPr>
          <w:color w:val="000000" w:themeColor="text1"/>
          <w:highlight w:val="green"/>
          <w:u w:val="single"/>
        </w:rPr>
        <w:t>high</w:t>
      </w:r>
      <w:r w:rsidRPr="00025697">
        <w:rPr>
          <w:color w:val="000000" w:themeColor="text1"/>
          <w:u w:val="single"/>
        </w:rPr>
        <w:t xml:space="preserve"> </w:t>
      </w:r>
      <w:r w:rsidRPr="00025697">
        <w:rPr>
          <w:color w:val="000000" w:themeColor="text1"/>
          <w:highlight w:val="green"/>
          <w:u w:val="single"/>
        </w:rPr>
        <w:t>rates of</w:t>
      </w:r>
      <w:r w:rsidRPr="00025697">
        <w:rPr>
          <w:color w:val="000000" w:themeColor="text1"/>
          <w:u w:val="single"/>
        </w:rPr>
        <w:t xml:space="preserve"> violent </w:t>
      </w:r>
      <w:r w:rsidRPr="00025697">
        <w:rPr>
          <w:color w:val="000000" w:themeColor="text1"/>
          <w:highlight w:val="green"/>
          <w:u w:val="single"/>
        </w:rPr>
        <w:t>crime, economic instability, massive inequality, and endemic corruption</w:t>
      </w:r>
      <w:r w:rsidRPr="00025697">
        <w:rPr>
          <w:color w:val="000000" w:themeColor="text1"/>
        </w:rPr>
        <w:t xml:space="preserve">. </w:t>
      </w:r>
      <w:r w:rsidRPr="00025697">
        <w:rPr>
          <w:color w:val="000000" w:themeColor="text1"/>
          <w:sz w:val="16"/>
        </w:rPr>
        <w:t xml:space="preserve">Under these circumstances, conducting competitive elections- with a relatively level playing field in which opposition parties are free to campaign, and with guarantees for minority participation-is a worthy achievement. </w:t>
      </w:r>
      <w:r w:rsidRPr="00025697">
        <w:rPr>
          <w:color w:val="000000" w:themeColor="text1"/>
          <w:highlight w:val="green"/>
          <w:u w:val="single"/>
        </w:rPr>
        <w:t>Democracy will remain incomplete</w:t>
      </w:r>
      <w:r w:rsidRPr="00025697">
        <w:rPr>
          <w:color w:val="000000" w:themeColor="text1"/>
          <w:u w:val="single"/>
        </w:rPr>
        <w:t xml:space="preserve"> </w:t>
      </w:r>
      <w:r w:rsidRPr="00025697">
        <w:rPr>
          <w:color w:val="000000" w:themeColor="text1"/>
          <w:highlight w:val="green"/>
          <w:u w:val="single"/>
        </w:rPr>
        <w:t>and</w:t>
      </w:r>
      <w:r w:rsidRPr="00025697">
        <w:rPr>
          <w:color w:val="000000" w:themeColor="text1"/>
          <w:u w:val="single"/>
        </w:rPr>
        <w:t xml:space="preserve"> therefore </w:t>
      </w:r>
      <w:r w:rsidRPr="00025697">
        <w:rPr>
          <w:color w:val="000000" w:themeColor="text1"/>
          <w:highlight w:val="green"/>
          <w:u w:val="single"/>
        </w:rPr>
        <w:t>vulnerable</w:t>
      </w:r>
      <w:r w:rsidRPr="00025697">
        <w:rPr>
          <w:color w:val="000000" w:themeColor="text1"/>
          <w:u w:val="single"/>
        </w:rPr>
        <w:t>,</w:t>
      </w:r>
      <w:r w:rsidRPr="00025697">
        <w:rPr>
          <w:color w:val="000000" w:themeColor="text1"/>
        </w:rPr>
        <w:t xml:space="preserve"> however, </w:t>
      </w:r>
      <w:r w:rsidRPr="00025697">
        <w:rPr>
          <w:color w:val="000000" w:themeColor="text1"/>
          <w:highlight w:val="green"/>
          <w:u w:val="single"/>
        </w:rPr>
        <w:t>if governments fail to curb corruption, strengthen</w:t>
      </w:r>
      <w:r w:rsidRPr="00025697">
        <w:rPr>
          <w:color w:val="000000" w:themeColor="text1"/>
          <w:u w:val="single"/>
        </w:rPr>
        <w:t xml:space="preserve"> the </w:t>
      </w:r>
      <w:r w:rsidRPr="00025697">
        <w:rPr>
          <w:color w:val="000000" w:themeColor="text1"/>
          <w:highlight w:val="green"/>
          <w:u w:val="single"/>
        </w:rPr>
        <w:t>rule of law,</w:t>
      </w:r>
      <w:r w:rsidRPr="00025697">
        <w:rPr>
          <w:color w:val="000000" w:themeColor="text1"/>
          <w:u w:val="single"/>
        </w:rPr>
        <w:t xml:space="preserve"> </w:t>
      </w:r>
      <w:r w:rsidRPr="00025697">
        <w:rPr>
          <w:color w:val="000000" w:themeColor="text1"/>
          <w:highlight w:val="green"/>
          <w:u w:val="single"/>
        </w:rPr>
        <w:t xml:space="preserve">and protect </w:t>
      </w:r>
      <w:r w:rsidRPr="00025697">
        <w:rPr>
          <w:color w:val="000000" w:themeColor="text1"/>
          <w:u w:val="single"/>
        </w:rPr>
        <w:t xml:space="preserve">the </w:t>
      </w:r>
      <w:r w:rsidRPr="00025697">
        <w:rPr>
          <w:color w:val="000000" w:themeColor="text1"/>
          <w:highlight w:val="green"/>
          <w:u w:val="single"/>
        </w:rPr>
        <w:t>rights of minorities</w:t>
      </w:r>
      <w:r w:rsidRPr="00025697">
        <w:rPr>
          <w:color w:val="000000" w:themeColor="text1"/>
          <w:u w:val="single"/>
        </w:rPr>
        <w:t xml:space="preserve"> and the indigenous.</w:t>
      </w:r>
      <w:r w:rsidRPr="00025697">
        <w:rPr>
          <w:color w:val="000000" w:themeColor="text1"/>
        </w:rPr>
        <w:t xml:space="preserve"> Indeed, </w:t>
      </w:r>
      <w:r w:rsidRPr="00025697">
        <w:rPr>
          <w:color w:val="000000" w:themeColor="text1"/>
          <w:highlight w:val="green"/>
          <w:u w:val="single"/>
        </w:rPr>
        <w:t>there is</w:t>
      </w:r>
      <w:r w:rsidRPr="00025697">
        <w:rPr>
          <w:color w:val="000000" w:themeColor="text1"/>
          <w:u w:val="single"/>
        </w:rPr>
        <w:t xml:space="preserve"> already </w:t>
      </w:r>
      <w:r w:rsidRPr="00025697">
        <w:rPr>
          <w:color w:val="000000" w:themeColor="text1"/>
          <w:highlight w:val="green"/>
          <w:u w:val="single"/>
        </w:rPr>
        <w:t>a disturbing tendency</w:t>
      </w:r>
      <w:r w:rsidRPr="00025697">
        <w:rPr>
          <w:color w:val="000000" w:themeColor="text1"/>
          <w:u w:val="single"/>
        </w:rPr>
        <w:t xml:space="preserve"> </w:t>
      </w:r>
      <w:r w:rsidRPr="00025697">
        <w:rPr>
          <w:color w:val="000000" w:themeColor="text1"/>
          <w:highlight w:val="green"/>
          <w:u w:val="single"/>
        </w:rPr>
        <w:t>in Latin America for parties</w:t>
      </w:r>
      <w:r w:rsidRPr="00025697">
        <w:rPr>
          <w:color w:val="000000" w:themeColor="text1"/>
          <w:u w:val="single"/>
        </w:rPr>
        <w:t xml:space="preserve"> or political movements </w:t>
      </w:r>
      <w:r w:rsidRPr="00025697">
        <w:rPr>
          <w:color w:val="000000" w:themeColor="text1"/>
          <w:highlight w:val="green"/>
          <w:u w:val="single"/>
        </w:rPr>
        <w:t>to refuse to accept</w:t>
      </w:r>
      <w:r w:rsidRPr="00025697">
        <w:rPr>
          <w:color w:val="000000" w:themeColor="text1"/>
          <w:u w:val="single"/>
        </w:rPr>
        <w:t xml:space="preserve"> the </w:t>
      </w:r>
      <w:r w:rsidRPr="00025697">
        <w:rPr>
          <w:color w:val="000000" w:themeColor="text1"/>
          <w:highlight w:val="green"/>
          <w:u w:val="single"/>
        </w:rPr>
        <w:t>results of elections</w:t>
      </w:r>
      <w:r w:rsidRPr="00025697">
        <w:rPr>
          <w:color w:val="000000" w:themeColor="text1"/>
          <w:u w:val="single"/>
        </w:rPr>
        <w:t xml:space="preserve"> that are generally </w:t>
      </w:r>
      <w:r w:rsidRPr="00025697">
        <w:rPr>
          <w:color w:val="000000" w:themeColor="text1"/>
          <w:highlight w:val="green"/>
          <w:u w:val="single"/>
        </w:rPr>
        <w:t>deemed fai</w:t>
      </w:r>
      <w:r w:rsidRPr="00025697">
        <w:rPr>
          <w:color w:val="000000" w:themeColor="text1"/>
          <w:u w:val="single"/>
        </w:rPr>
        <w:t>r</w:t>
      </w:r>
      <w:r w:rsidRPr="00025697">
        <w:rPr>
          <w:color w:val="000000" w:themeColor="text1"/>
        </w:rPr>
        <w:t xml:space="preserve">. </w:t>
      </w:r>
      <w:r w:rsidRPr="00025697">
        <w:rPr>
          <w:color w:val="000000" w:themeColor="text1"/>
          <w:sz w:val="16"/>
        </w:rPr>
        <w:t>This trend was evident in this year's developments in Bolivia and Mexico, both countries with serious divisions between those of European descent and indigenous peoples</w:t>
      </w:r>
    </w:p>
    <w:p w14:paraId="5659F8A4" w14:textId="77777777" w:rsidR="00237FF5" w:rsidRPr="005D3F65" w:rsidRDefault="00237FF5" w:rsidP="005D3F65"/>
    <w:p w14:paraId="3C2AE608" w14:textId="6C1CEB72" w:rsidR="00866CE0" w:rsidRDefault="00866CE0" w:rsidP="00FA7F34">
      <w:pPr>
        <w:pStyle w:val="Heading3"/>
      </w:pPr>
      <w:r>
        <w:lastRenderedPageBreak/>
        <w:t xml:space="preserve">2AC CP </w:t>
      </w:r>
    </w:p>
    <w:p w14:paraId="2C816ED9" w14:textId="77777777" w:rsidR="00866CE0" w:rsidRDefault="00866CE0" w:rsidP="00866CE0">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66EEA42B" w14:textId="77777777" w:rsidR="00866CE0" w:rsidRDefault="00866CE0" w:rsidP="00866CE0"/>
    <w:p w14:paraId="70906EE2" w14:textId="77777777" w:rsidR="00237FF5" w:rsidRDefault="00237FF5" w:rsidP="00237FF5">
      <w:pPr>
        <w:pStyle w:val="Heading4"/>
      </w:pPr>
      <w:r>
        <w:t>Agent CPs are bad</w:t>
      </w:r>
    </w:p>
    <w:p w14:paraId="6FFADAD2" w14:textId="77777777" w:rsidR="00237FF5" w:rsidRDefault="00237FF5" w:rsidP="00237FF5">
      <w:pPr>
        <w:pStyle w:val="Heading4"/>
        <w:numPr>
          <w:ilvl w:val="0"/>
          <w:numId w:val="1"/>
        </w:numPr>
      </w:pPr>
      <w:r>
        <w:t>Topic Education- CP shifts focus from the desirability of the aff to questions of implementation</w:t>
      </w:r>
    </w:p>
    <w:p w14:paraId="05A99AE9" w14:textId="77777777" w:rsidR="00237FF5" w:rsidRDefault="00237FF5" w:rsidP="00237FF5">
      <w:pPr>
        <w:pStyle w:val="Heading4"/>
        <w:numPr>
          <w:ilvl w:val="0"/>
          <w:numId w:val="1"/>
        </w:numPr>
      </w:pPr>
      <w:r>
        <w:t>Predictability and fairness- no literature comparing which agent should do the aff means we always lose to agent CP</w:t>
      </w:r>
    </w:p>
    <w:p w14:paraId="56A8906B" w14:textId="77777777" w:rsidR="00237FF5" w:rsidRDefault="00237FF5" w:rsidP="00237FF5">
      <w:pPr>
        <w:pStyle w:val="Heading4"/>
        <w:numPr>
          <w:ilvl w:val="0"/>
          <w:numId w:val="1"/>
        </w:numPr>
      </w:pPr>
      <w:r>
        <w:t xml:space="preserve">Not key to ground- other CPs check- conditions and states, </w:t>
      </w:r>
      <w:proofErr w:type="gramStart"/>
      <w:r>
        <w:t>ect</w:t>
      </w:r>
      <w:proofErr w:type="gramEnd"/>
      <w:r>
        <w:t xml:space="preserve">… </w:t>
      </w:r>
    </w:p>
    <w:p w14:paraId="1BB9466B" w14:textId="77777777" w:rsidR="00237FF5" w:rsidRDefault="00237FF5" w:rsidP="00237FF5">
      <w:pPr>
        <w:pStyle w:val="Heading4"/>
      </w:pPr>
      <w:r>
        <w:t>Voting issue</w:t>
      </w:r>
    </w:p>
    <w:p w14:paraId="2233DDA7" w14:textId="77777777" w:rsidR="00237FF5" w:rsidRDefault="00237FF5" w:rsidP="00866CE0"/>
    <w:p w14:paraId="619C8A56" w14:textId="77777777" w:rsidR="00237FF5" w:rsidRDefault="00237FF5" w:rsidP="00237FF5">
      <w:pPr>
        <w:pStyle w:val="Heading4"/>
      </w:pPr>
      <w:r>
        <w:t>1. Permute- do the counterplan-</w:t>
      </w:r>
    </w:p>
    <w:p w14:paraId="4D73F410" w14:textId="77777777" w:rsidR="00237FF5" w:rsidRPr="00F47B8F" w:rsidRDefault="00237FF5" w:rsidP="00237FF5">
      <w:pPr>
        <w:pStyle w:val="Heading4"/>
      </w:pPr>
      <w:r>
        <w:t>A. Nullifying a law is the same thing as reducing a restriction.</w:t>
      </w:r>
    </w:p>
    <w:p w14:paraId="7466D616" w14:textId="77777777" w:rsidR="00237FF5" w:rsidRPr="002455C2" w:rsidRDefault="00237FF5" w:rsidP="00237FF5">
      <w:pPr>
        <w:rPr>
          <w:sz w:val="16"/>
        </w:rPr>
      </w:pPr>
      <w:r w:rsidRPr="00F47B8F">
        <w:rPr>
          <w:rStyle w:val="StyleStyleBold12pt"/>
        </w:rPr>
        <w:t>Duchossois Indus. v. United States,</w:t>
      </w:r>
      <w:r w:rsidRPr="002455C2">
        <w:rPr>
          <w:sz w:val="16"/>
        </w:rPr>
        <w:t xml:space="preserve"> 2010-1 U.S. Tax </w:t>
      </w:r>
      <w:proofErr w:type="gramStart"/>
      <w:r w:rsidRPr="002455C2">
        <w:rPr>
          <w:sz w:val="16"/>
        </w:rPr>
        <w:t>Cas</w:t>
      </w:r>
      <w:proofErr w:type="gramEnd"/>
      <w:r w:rsidRPr="002455C2">
        <w:rPr>
          <w:sz w:val="16"/>
        </w:rPr>
        <w:t>. (CCH) P50</w:t>
      </w:r>
      <w:proofErr w:type="gramStart"/>
      <w:r w:rsidRPr="002455C2">
        <w:rPr>
          <w:sz w:val="16"/>
        </w:rPr>
        <w:t>,344</w:t>
      </w:r>
      <w:proofErr w:type="gramEnd"/>
      <w:r w:rsidRPr="002455C2">
        <w:rPr>
          <w:sz w:val="16"/>
        </w:rPr>
        <w:t xml:space="preserve"> 2010</w:t>
      </w:r>
    </w:p>
    <w:p w14:paraId="283006C0" w14:textId="77777777" w:rsidR="00237FF5" w:rsidRPr="002455C2" w:rsidRDefault="00237FF5" w:rsidP="00237FF5">
      <w:pPr>
        <w:rPr>
          <w:sz w:val="16"/>
        </w:rPr>
      </w:pPr>
    </w:p>
    <w:p w14:paraId="557FB7DC" w14:textId="77777777" w:rsidR="00237FF5" w:rsidRPr="00833E66" w:rsidRDefault="00237FF5" w:rsidP="00237FF5">
      <w:pPr>
        <w:rPr>
          <w:b/>
          <w:bCs/>
          <w:u w:val="single"/>
        </w:rPr>
      </w:pPr>
      <w:r w:rsidRPr="002455C2">
        <w:rPr>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B06D60">
        <w:rPr>
          <w:rStyle w:val="StyleBoldUnderline"/>
        </w:rPr>
        <w:t xml:space="preserve">The </w:t>
      </w:r>
      <w:r w:rsidRPr="004159A1">
        <w:rPr>
          <w:rStyle w:val="StyleBoldUnderline"/>
          <w:highlight w:val="yellow"/>
        </w:rPr>
        <w:t>court</w:t>
      </w:r>
      <w:r w:rsidRPr="00B06D60">
        <w:rPr>
          <w:rStyle w:val="StyleBoldUnderline"/>
        </w:rPr>
        <w:t xml:space="preserve"> agrees with plaintiff that the government's </w:t>
      </w:r>
      <w:r w:rsidRPr="00B06D60">
        <w:rPr>
          <w:rStyle w:val="Emphasis"/>
        </w:rPr>
        <w:t>avoidance of the word "restrictions</w:t>
      </w:r>
      <w:r w:rsidRPr="002455C2">
        <w:rPr>
          <w:sz w:val="16"/>
        </w:rPr>
        <w:t>" [*7] in its brief in opposition to plaintiff's motion for summary judgment</w:t>
      </w:r>
      <w:r w:rsidRPr="00B06D60">
        <w:rPr>
          <w:rStyle w:val="StyleBoldUnderline"/>
        </w:rPr>
        <w:t xml:space="preserve">, and its </w:t>
      </w:r>
      <w:r w:rsidRPr="004159A1">
        <w:rPr>
          <w:rStyle w:val="StyleBoldUnderline"/>
          <w:highlight w:val="yellow"/>
        </w:rPr>
        <w:t>substitution of the word "conditions</w:t>
      </w:r>
      <w:r w:rsidRPr="00B06D60">
        <w:rPr>
          <w:rStyle w:val="StyleBoldUnderline"/>
        </w:rPr>
        <w:t xml:space="preserve">," constitutes a transparent attempt </w:t>
      </w:r>
      <w:r w:rsidRPr="004159A1">
        <w:rPr>
          <w:rStyle w:val="StyleBoldUnderline"/>
          <w:highlight w:val="yellow"/>
        </w:rPr>
        <w:t>to minimize</w:t>
      </w:r>
      <w:r w:rsidRPr="00B06D60">
        <w:rPr>
          <w:rStyle w:val="StyleBoldUnderline"/>
        </w:rPr>
        <w:t xml:space="preserve"> the impact of these </w:t>
      </w:r>
      <w:r w:rsidRPr="004159A1">
        <w:rPr>
          <w:rStyle w:val="StyleBoldUnderline"/>
          <w:highlight w:val="yellow"/>
        </w:rPr>
        <w:t>restrictions</w:t>
      </w:r>
      <w:r w:rsidRPr="002455C2">
        <w:rPr>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Cragg, referred to them as "restrictions." </w:t>
      </w:r>
      <w:r w:rsidRPr="00B06D60">
        <w:rPr>
          <w:rStyle w:val="StyleBoldUnderline"/>
        </w:rPr>
        <w:t xml:space="preserve">Of course, </w:t>
      </w:r>
      <w:r w:rsidRPr="004159A1">
        <w:rPr>
          <w:rStyle w:val="Emphasis"/>
          <w:highlight w:val="yellow"/>
        </w:rPr>
        <w:t>a rose is a rose by any other name</w:t>
      </w:r>
      <w:r w:rsidRPr="00B06D60">
        <w:rPr>
          <w:rStyle w:val="Emphasis"/>
        </w:rPr>
        <w:t xml:space="preserve">, and it is the impact of </w:t>
      </w:r>
      <w:r w:rsidRPr="004159A1">
        <w:rPr>
          <w:rStyle w:val="Emphasis"/>
          <w:highlight w:val="yellow"/>
        </w:rPr>
        <w:t xml:space="preserve">these conditions or restrictions </w:t>
      </w:r>
      <w:r w:rsidRPr="00B06D60">
        <w:rPr>
          <w:rStyle w:val="Emphasis"/>
        </w:rPr>
        <w:t xml:space="preserve">that </w:t>
      </w:r>
      <w:r w:rsidRPr="004159A1">
        <w:rPr>
          <w:rStyle w:val="Emphasis"/>
          <w:highlight w:val="yellow"/>
        </w:rPr>
        <w:t>devalue</w:t>
      </w:r>
      <w:r w:rsidRPr="00B06D60">
        <w:rPr>
          <w:rStyle w:val="Emphasis"/>
        </w:rPr>
        <w:t>s</w:t>
      </w:r>
      <w:r w:rsidRPr="004159A1">
        <w:rPr>
          <w:rStyle w:val="Emphasis"/>
          <w:highlight w:val="yellow"/>
        </w:rPr>
        <w:t xml:space="preserve"> the peso</w:t>
      </w:r>
      <w:r w:rsidRPr="00B06D60">
        <w:rPr>
          <w:rStyle w:val="Emphasis"/>
        </w:rPr>
        <w:t>s</w:t>
      </w:r>
      <w:r w:rsidRPr="00B06D60">
        <w:rPr>
          <w:rStyle w:val="StyleBoldUnderline"/>
        </w:rPr>
        <w:t xml:space="preserve"> and lowers the value of the stock.</w:t>
      </w:r>
    </w:p>
    <w:p w14:paraId="1FBD5109" w14:textId="77777777" w:rsidR="00237FF5" w:rsidRDefault="00237FF5" w:rsidP="00237FF5">
      <w:pPr>
        <w:pStyle w:val="Heading4"/>
      </w:pPr>
      <w:r>
        <w:t>B. the Court can “reduce restrictions”- contextual evidence</w:t>
      </w:r>
    </w:p>
    <w:p w14:paraId="3CDA7F24" w14:textId="77777777" w:rsidR="00237FF5" w:rsidRDefault="00237FF5" w:rsidP="00237FF5">
      <w:r w:rsidRPr="00E132BB">
        <w:rPr>
          <w:rStyle w:val="StyleStyleBold12pt"/>
        </w:rPr>
        <w:t>Shim 96</w:t>
      </w:r>
      <w:r>
        <w:t xml:space="preserve"> (Yumee, Mountain States Legal Foundation v. Glickman: When a Tree Falls in the Forest, is Anything Left (Of) Standing</w:t>
      </w:r>
      <w:proofErr w:type="gramStart"/>
      <w:r>
        <w:t>?,</w:t>
      </w:r>
      <w:proofErr w:type="gramEnd"/>
      <w:r>
        <w:t xml:space="preserve"> Fall, 1996, 15 Temp. </w:t>
      </w:r>
      <w:proofErr w:type="gramStart"/>
      <w:r>
        <w:t>Envtl.</w:t>
      </w:r>
      <w:proofErr w:type="gramEnd"/>
      <w:r>
        <w:t xml:space="preserve"> L. &amp; Tech. J. 277)</w:t>
      </w:r>
    </w:p>
    <w:p w14:paraId="254C5CC0" w14:textId="77777777" w:rsidR="00237FF5" w:rsidRPr="00ED3DE3" w:rsidRDefault="00237FF5" w:rsidP="00237FF5">
      <w:pPr>
        <w:rPr>
          <w:sz w:val="16"/>
        </w:rPr>
      </w:pPr>
      <w:r w:rsidRPr="00ED3DE3">
        <w:rPr>
          <w:sz w:val="16"/>
        </w:rPr>
        <w:t xml:space="preserve">Specifically, plaintiffs alleged that the implementation of the Guidelines would drive up the price of available timber, which would damage their economic well-being as well as the "quality of life of lumber-dependent communities." Additionally, </w:t>
      </w:r>
      <w:r w:rsidRPr="00AE06CE">
        <w:rPr>
          <w:rStyle w:val="StyleBoldUnderline"/>
        </w:rPr>
        <w:t xml:space="preserve">plaintiffs claimed that the Guidelines were environmentally unsound </w:t>
      </w:r>
      <w:r w:rsidRPr="00ED3DE3">
        <w:rPr>
          <w:sz w:val="16"/>
        </w:rPr>
        <w:t xml:space="preserve">because they would increase the risk of disease and wildfire. Finally, plaintiffs </w:t>
      </w:r>
      <w:r w:rsidRPr="00ED3DE3">
        <w:rPr>
          <w:sz w:val="16"/>
        </w:rPr>
        <w:lastRenderedPageBreak/>
        <w:t xml:space="preserve">"argued </w:t>
      </w:r>
      <w:r w:rsidRPr="00AE06CE">
        <w:rPr>
          <w:rStyle w:val="StyleBoldUnderline"/>
        </w:rPr>
        <w:t xml:space="preserve">that a favorable ruling by </w:t>
      </w:r>
      <w:r w:rsidRPr="004159A1">
        <w:rPr>
          <w:rStyle w:val="StyleBoldUnderline"/>
          <w:highlight w:val="yellow"/>
        </w:rPr>
        <w:t>[the] Court [</w:t>
      </w:r>
      <w:r w:rsidRPr="00AE06CE">
        <w:rPr>
          <w:rStyle w:val="StyleBoldUnderline"/>
        </w:rPr>
        <w:t xml:space="preserve">would] redress their injuries because </w:t>
      </w:r>
      <w:r w:rsidRPr="004159A1">
        <w:rPr>
          <w:rStyle w:val="StyleBoldUnderline"/>
          <w:highlight w:val="yellow"/>
        </w:rPr>
        <w:t>striking down</w:t>
      </w:r>
      <w:r w:rsidRPr="00AE06CE">
        <w:rPr>
          <w:rStyle w:val="StyleBoldUnderline"/>
        </w:rPr>
        <w:t xml:space="preserve"> the </w:t>
      </w:r>
      <w:r w:rsidRPr="004159A1">
        <w:rPr>
          <w:rStyle w:val="StyleBoldUnderline"/>
          <w:highlight w:val="yellow"/>
        </w:rPr>
        <w:t xml:space="preserve">Guidelines [would] </w:t>
      </w:r>
      <w:r w:rsidRPr="004159A1">
        <w:rPr>
          <w:rStyle w:val="Emphasis"/>
          <w:highlight w:val="yellow"/>
        </w:rPr>
        <w:t>reduce restrictions</w:t>
      </w:r>
      <w:r w:rsidRPr="004159A1">
        <w:rPr>
          <w:rStyle w:val="StyleBoldUnderline"/>
          <w:highlight w:val="yellow"/>
        </w:rPr>
        <w:t xml:space="preserve"> on timber harvesting</w:t>
      </w:r>
      <w:r w:rsidRPr="00ED3DE3">
        <w:rPr>
          <w:sz w:val="16"/>
        </w:rPr>
        <w:t>, do less damage to the environment, and force the agency to comply with the procedural commands of NFMA and NEPA ...." Id.</w:t>
      </w:r>
    </w:p>
    <w:p w14:paraId="7D8EEEF7" w14:textId="77777777" w:rsidR="00237FF5" w:rsidRPr="000604E7" w:rsidRDefault="00237FF5" w:rsidP="00237FF5">
      <w:pPr>
        <w:pStyle w:val="Heading4"/>
      </w:pPr>
      <w:r>
        <w:t>2. Permute- do both- Court action provides political cover.</w:t>
      </w:r>
    </w:p>
    <w:p w14:paraId="6F7262ED" w14:textId="77777777" w:rsidR="00237FF5" w:rsidRPr="007B2913" w:rsidRDefault="00237FF5" w:rsidP="00237FF5">
      <w:pPr>
        <w:rPr>
          <w:rStyle w:val="StyleStyleBold12pt"/>
        </w:rPr>
      </w:pPr>
      <w:r>
        <w:rPr>
          <w:rStyle w:val="StyleStyleBold12pt"/>
        </w:rPr>
        <w:t>Z</w:t>
      </w:r>
      <w:r w:rsidRPr="007B2913">
        <w:rPr>
          <w:rStyle w:val="StyleStyleBold12pt"/>
        </w:rPr>
        <w:t>otnick, law prof- RWU, 04</w:t>
      </w:r>
    </w:p>
    <w:p w14:paraId="124A1F34" w14:textId="77777777" w:rsidR="00237FF5" w:rsidRPr="00FE3E15" w:rsidRDefault="00237FF5" w:rsidP="00237FF5">
      <w:r w:rsidRPr="00FE3E15">
        <w:t>David M. Zlotnick, associate professor of law at the Roger Williams University School of Law, visiting professor of law at Washington College, Spring 2004, Roger Williams University Law Review, 9 Roger Williams U. L. Rev. 645, p. 684</w:t>
      </w:r>
    </w:p>
    <w:p w14:paraId="409BC02B" w14:textId="77777777" w:rsidR="00237FF5" w:rsidRDefault="00237FF5" w:rsidP="00237FF5">
      <w:pPr>
        <w:pStyle w:val="Nothing"/>
      </w:pPr>
    </w:p>
    <w:p w14:paraId="322806E4" w14:textId="77777777" w:rsidR="00237FF5" w:rsidRPr="006E71D2" w:rsidRDefault="00237FF5" w:rsidP="00237FF5">
      <w:pPr>
        <w:pStyle w:val="Cards"/>
        <w:rPr>
          <w:sz w:val="16"/>
        </w:rPr>
      </w:pPr>
      <w:r w:rsidRPr="006E71D2">
        <w:rPr>
          <w:sz w:val="14"/>
        </w:rPr>
        <w:t xml:space="preserve">On the federal level, the time has come to listen to the voices of reason. In a democracy that claims much of its strength from the power of an independent judiciary, we must heed the moment when its judges proclaim that democratically made laws are nevertheless morally flawed. While by rule and role, many judges feel compelled to restrain their voices, even small efforts may matter. Like the "Whos" of "Whoville" in the Dr. Suess classic, n196 sometimes all it takes is one more voice. </w:t>
      </w:r>
      <w:r w:rsidRPr="006E71D2">
        <w:rPr>
          <w:rStyle w:val="CardsFont12pt"/>
        </w:rPr>
        <w:t>Now that the Justices of the Supreme Court are weighing in more forcefully, these voices of conscience may be heard above the din of political posturing</w:t>
      </w:r>
      <w:r>
        <w:t xml:space="preserve">. Perhaps, too, </w:t>
      </w:r>
      <w:r w:rsidRPr="006E71D2">
        <w:rPr>
          <w:rStyle w:val="CardsFont12pt"/>
        </w:rPr>
        <w:t xml:space="preserve">these </w:t>
      </w:r>
      <w:r w:rsidRPr="004159A1">
        <w:rPr>
          <w:rStyle w:val="CardsFont12pt"/>
          <w:highlight w:val="yellow"/>
        </w:rPr>
        <w:t xml:space="preserve">judicial voices will </w:t>
      </w:r>
      <w:r w:rsidRPr="004159A1">
        <w:rPr>
          <w:rStyle w:val="Emphasis"/>
          <w:highlight w:val="yellow"/>
        </w:rPr>
        <w:t>provide political cover</w:t>
      </w:r>
      <w:r w:rsidRPr="006E71D2">
        <w:rPr>
          <w:rStyle w:val="CardsFont12pt"/>
        </w:rPr>
        <w:t xml:space="preserve"> </w:t>
      </w:r>
      <w:r w:rsidRPr="004159A1">
        <w:rPr>
          <w:rStyle w:val="CardsFont12pt"/>
          <w:highlight w:val="yellow"/>
        </w:rPr>
        <w:t>to a</w:t>
      </w:r>
      <w:r w:rsidRPr="006E71D2">
        <w:rPr>
          <w:rStyle w:val="CardsFont12pt"/>
        </w:rPr>
        <w:t xml:space="preserve"> courageous </w:t>
      </w:r>
      <w:r w:rsidRPr="004159A1">
        <w:rPr>
          <w:rStyle w:val="CardsFont12pt"/>
          <w:highlight w:val="yellow"/>
        </w:rPr>
        <w:t>politician</w:t>
      </w:r>
      <w:r w:rsidRPr="006E71D2">
        <w:rPr>
          <w:rStyle w:val="CardsFont12pt"/>
        </w:rPr>
        <w:t xml:space="preserve"> of either party </w:t>
      </w:r>
      <w:r w:rsidRPr="004159A1">
        <w:rPr>
          <w:rStyle w:val="CardsFont12pt"/>
          <w:highlight w:val="yellow"/>
        </w:rPr>
        <w:t>willing to take on this issue</w:t>
      </w:r>
      <w:r>
        <w:t xml:space="preserve">. </w:t>
      </w:r>
      <w:proofErr w:type="gramStart"/>
      <w:r w:rsidRPr="006E71D2">
        <w:rPr>
          <w:sz w:val="16"/>
        </w:rPr>
        <w:t>n197</w:t>
      </w:r>
      <w:proofErr w:type="gramEnd"/>
      <w:r w:rsidRPr="006E71D2">
        <w:rPr>
          <w:sz w:val="16"/>
        </w:rPr>
        <w:t xml:space="preserve"> Until that day, however, sentencing under the dual mandatory minimum and Guidelines regimes continues with prosecutors essentially serving as both partisan and judge. To federal judges, chosen for their experience and judgment, this makes a travesty of the justice they have sworn to uphold.</w:t>
      </w:r>
    </w:p>
    <w:p w14:paraId="449D276E" w14:textId="77777777" w:rsidR="00237FF5" w:rsidRPr="000604E7" w:rsidRDefault="00237FF5" w:rsidP="00237FF5"/>
    <w:p w14:paraId="5BFE6F31" w14:textId="77777777" w:rsidR="00237FF5" w:rsidRPr="006E71D2" w:rsidRDefault="00237FF5" w:rsidP="00237FF5">
      <w:pPr>
        <w:pStyle w:val="Heading4"/>
      </w:pPr>
      <w:r>
        <w:t>3. CP Links to Politics</w:t>
      </w:r>
    </w:p>
    <w:p w14:paraId="4AFC8889" w14:textId="77777777" w:rsidR="00237FF5" w:rsidRPr="007B2913" w:rsidRDefault="00237FF5" w:rsidP="00237FF5">
      <w:pPr>
        <w:rPr>
          <w:b/>
          <w:bCs/>
          <w:sz w:val="26"/>
        </w:rPr>
      </w:pPr>
      <w:r w:rsidRPr="00D35ED0">
        <w:rPr>
          <w:rStyle w:val="StyleStyleBold12pt"/>
        </w:rPr>
        <w:t>Treanor and Sperling, 1993</w:t>
      </w:r>
      <w:r>
        <w:rPr>
          <w:rStyle w:val="StyleStyleBold12pt"/>
        </w:rPr>
        <w:t xml:space="preserve"> </w:t>
      </w:r>
      <w:r w:rsidRPr="007B2913">
        <w:rPr>
          <w:sz w:val="18"/>
        </w:rPr>
        <w:t>(William Michael, Associate Professor of Law @ Fordham University, and Gene B., Deputy Assistant to the President for Economic Policy, December, Prospective Overruling and the Revival of "unconstitutional" Statutes, 93 Colum. L. Rev. 1902, Columbia Law Review)</w:t>
      </w:r>
    </w:p>
    <w:p w14:paraId="550ED286" w14:textId="77777777" w:rsidR="00237FF5" w:rsidRPr="006E71D2" w:rsidRDefault="00237FF5" w:rsidP="00237FF5">
      <w:pPr>
        <w:pStyle w:val="Nothing"/>
      </w:pPr>
    </w:p>
    <w:p w14:paraId="34AF47F4" w14:textId="77777777" w:rsidR="00237FF5" w:rsidRPr="00D46FCD" w:rsidRDefault="00237FF5" w:rsidP="00237FF5">
      <w:pPr>
        <w:pStyle w:val="Cards"/>
        <w:rPr>
          <w:rFonts w:asciiTheme="minorHAnsi" w:hAnsiTheme="minorHAnsi" w:cstheme="minorHAnsi"/>
          <w:sz w:val="16"/>
        </w:rPr>
      </w:pPr>
      <w:r w:rsidRPr="004159A1">
        <w:rPr>
          <w:rStyle w:val="CardsFont12pt"/>
          <w:rFonts w:asciiTheme="minorHAnsi" w:hAnsiTheme="minorHAnsi"/>
          <w:b/>
          <w:sz w:val="22"/>
          <w:highlight w:val="yellow"/>
        </w:rPr>
        <w:t>A judicial decision invalidating a statute</w:t>
      </w:r>
      <w:r w:rsidRPr="00D46FCD">
        <w:rPr>
          <w:rStyle w:val="CardsFont12pt"/>
          <w:rFonts w:asciiTheme="minorHAnsi" w:hAnsiTheme="minorHAnsi" w:cstheme="minorHAnsi"/>
          <w:b/>
          <w:sz w:val="22"/>
        </w:rPr>
        <w:t xml:space="preserve"> </w:t>
      </w:r>
      <w:r w:rsidRPr="00D46FCD">
        <w:rPr>
          <w:rFonts w:asciiTheme="minorHAnsi" w:hAnsiTheme="minorHAnsi" w:cstheme="minorHAnsi"/>
          <w:sz w:val="18"/>
        </w:rPr>
        <w:t xml:space="preserve">also </w:t>
      </w:r>
      <w:r w:rsidRPr="004159A1">
        <w:rPr>
          <w:rStyle w:val="CardsFont12pt"/>
          <w:rFonts w:asciiTheme="minorHAnsi" w:hAnsiTheme="minorHAnsi"/>
          <w:b/>
          <w:sz w:val="22"/>
          <w:highlight w:val="yellow"/>
        </w:rPr>
        <w:t>skews the political dynamic</w:t>
      </w:r>
      <w:r w:rsidRPr="00D46FCD">
        <w:rPr>
          <w:rStyle w:val="CardsFont12pt"/>
          <w:rFonts w:asciiTheme="minorHAnsi" w:hAnsiTheme="minorHAnsi" w:cstheme="minorHAnsi"/>
          <w:b/>
          <w:sz w:val="22"/>
        </w:rPr>
        <w:t xml:space="preserve"> because</w:t>
      </w:r>
      <w:r w:rsidRPr="00D46FCD">
        <w:rPr>
          <w:rFonts w:asciiTheme="minorHAnsi" w:hAnsiTheme="minorHAnsi" w:cstheme="minorHAnsi"/>
          <w:sz w:val="18"/>
        </w:rPr>
        <w:t xml:space="preserve">, as a result of that decision, </w:t>
      </w:r>
      <w:r w:rsidRPr="004159A1">
        <w:rPr>
          <w:rStyle w:val="CardsFont12pt"/>
          <w:rFonts w:asciiTheme="minorHAnsi" w:hAnsiTheme="minorHAnsi"/>
          <w:b/>
          <w:sz w:val="22"/>
          <w:highlight w:val="yellow"/>
        </w:rPr>
        <w:t>proponents and opponents</w:t>
      </w:r>
      <w:r w:rsidRPr="00D46FCD">
        <w:rPr>
          <w:rStyle w:val="CardsFont12pt"/>
          <w:rFonts w:asciiTheme="minorHAnsi" w:hAnsiTheme="minorHAnsi" w:cstheme="minorHAnsi"/>
          <w:b/>
          <w:sz w:val="22"/>
        </w:rPr>
        <w:t xml:space="preserve"> of the statute </w:t>
      </w:r>
      <w:r w:rsidRPr="004159A1">
        <w:rPr>
          <w:rStyle w:val="CardsFont12pt"/>
          <w:rFonts w:asciiTheme="minorHAnsi" w:hAnsiTheme="minorHAnsi"/>
          <w:b/>
          <w:sz w:val="22"/>
          <w:highlight w:val="yellow"/>
        </w:rPr>
        <w:t>will attach different</w:t>
      </w:r>
      <w:r w:rsidRPr="00D46FCD">
        <w:rPr>
          <w:rStyle w:val="CardsFont12pt"/>
          <w:rFonts w:asciiTheme="minorHAnsi" w:hAnsiTheme="minorHAnsi" w:cstheme="minorHAnsi"/>
          <w:b/>
          <w:sz w:val="22"/>
        </w:rPr>
        <w:t xml:space="preserve"> levels of symbolic </w:t>
      </w:r>
      <w:r w:rsidRPr="004159A1">
        <w:rPr>
          <w:rStyle w:val="CardsFont12pt"/>
          <w:rFonts w:asciiTheme="minorHAnsi" w:hAnsiTheme="minorHAnsi"/>
          <w:b/>
          <w:sz w:val="22"/>
          <w:highlight w:val="yellow"/>
        </w:rPr>
        <w:t>importance</w:t>
      </w:r>
      <w:r w:rsidRPr="00D46FCD">
        <w:rPr>
          <w:rStyle w:val="CardsFont12pt"/>
          <w:rFonts w:asciiTheme="minorHAnsi" w:hAnsiTheme="minorHAnsi" w:cstheme="minorHAnsi"/>
          <w:b/>
          <w:sz w:val="22"/>
        </w:rPr>
        <w:t xml:space="preserve"> to its repeal</w:t>
      </w:r>
      <w:r w:rsidRPr="00D46FCD">
        <w:rPr>
          <w:rFonts w:asciiTheme="minorHAnsi" w:hAnsiTheme="minorHAnsi" w:cstheme="minorHAnsi"/>
          <w:sz w:val="18"/>
        </w:rPr>
        <w:t xml:space="preserve">. </w:t>
      </w:r>
      <w:r w:rsidRPr="00D46FCD">
        <w:rPr>
          <w:rFonts w:asciiTheme="minorHAnsi" w:hAnsiTheme="minorHAnsi" w:cstheme="minorHAnsi"/>
          <w:sz w:val="14"/>
        </w:rPr>
        <w:t xml:space="preserve">Similarly, they will attach different levels of symbolic importance to the passage of new statutes that are also unconstitutional under the invalidating decision. Again, </w:t>
      </w:r>
      <w:r w:rsidRPr="00D46FCD">
        <w:rPr>
          <w:rStyle w:val="CardsFont12pt"/>
          <w:rFonts w:asciiTheme="minorHAnsi" w:hAnsiTheme="minorHAnsi" w:cstheme="minorHAnsi"/>
          <w:b/>
          <w:sz w:val="22"/>
        </w:rPr>
        <w:t xml:space="preserve">the skewing favors the proponents of the invalidated statute. The </w:t>
      </w:r>
      <w:r w:rsidRPr="004159A1">
        <w:rPr>
          <w:rStyle w:val="CardsFont12pt"/>
          <w:rFonts w:asciiTheme="minorHAnsi" w:hAnsiTheme="minorHAnsi"/>
          <w:b/>
          <w:sz w:val="22"/>
          <w:highlight w:val="yellow"/>
        </w:rPr>
        <w:t>proponents</w:t>
      </w:r>
      <w:r w:rsidRPr="00D46FCD">
        <w:rPr>
          <w:rStyle w:val="CardsFont12pt"/>
          <w:rFonts w:asciiTheme="minorHAnsi" w:hAnsiTheme="minorHAnsi" w:cstheme="minorHAnsi"/>
          <w:b/>
          <w:sz w:val="22"/>
        </w:rPr>
        <w:t xml:space="preserve">, </w:t>
      </w:r>
      <w:r w:rsidRPr="004159A1">
        <w:rPr>
          <w:rStyle w:val="Emphasis"/>
          <w:rFonts w:asciiTheme="minorHAnsi" w:hAnsiTheme="minorHAnsi"/>
          <w:sz w:val="22"/>
          <w:highlight w:val="yellow"/>
        </w:rPr>
        <w:t>having lost</w:t>
      </w:r>
      <w:r w:rsidRPr="003514D3">
        <w:rPr>
          <w:rStyle w:val="Emphasis"/>
          <w:rFonts w:asciiTheme="minorHAnsi" w:hAnsiTheme="minorHAnsi" w:cstheme="minorHAnsi"/>
          <w:sz w:val="22"/>
        </w:rPr>
        <w:t xml:space="preserve"> in the courts</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 xml:space="preserve">place a premium on </w:t>
      </w:r>
      <w:r w:rsidRPr="004159A1">
        <w:rPr>
          <w:rStyle w:val="Emphasis"/>
          <w:rFonts w:asciiTheme="minorHAnsi" w:hAnsiTheme="minorHAnsi"/>
          <w:sz w:val="22"/>
          <w:highlight w:val="yellow"/>
        </w:rPr>
        <w:t>legislative endorsement</w:t>
      </w:r>
      <w:r w:rsidRPr="003514D3">
        <w:rPr>
          <w:rStyle w:val="Emphasis"/>
          <w:rFonts w:asciiTheme="minorHAnsi" w:hAnsiTheme="minorHAnsi" w:cstheme="minorHAnsi"/>
          <w:sz w:val="22"/>
        </w:rPr>
        <w:t xml:space="preserve"> of their position</w:t>
      </w:r>
      <w:r w:rsidRPr="00D46FCD">
        <w:rPr>
          <w:rStyle w:val="CardsFont12pt"/>
          <w:rFonts w:asciiTheme="minorHAnsi" w:hAnsiTheme="minorHAnsi" w:cstheme="minorHAnsi"/>
          <w:b/>
          <w:sz w:val="22"/>
        </w:rPr>
        <w:t>: the legislature alone can provide a statement in favor of their views by an official governmental actor</w:t>
      </w:r>
      <w:r w:rsidRPr="00D46FCD">
        <w:rPr>
          <w:rFonts w:asciiTheme="minorHAnsi" w:hAnsiTheme="minorHAnsi" w:cstheme="minorHAnsi"/>
          <w:sz w:val="18"/>
        </w:rPr>
        <w:t xml:space="preserve">. </w:t>
      </w:r>
      <w:r w:rsidRPr="004159A1">
        <w:rPr>
          <w:rStyle w:val="CardsFont12pt"/>
          <w:rFonts w:asciiTheme="minorHAnsi" w:hAnsiTheme="minorHAnsi"/>
          <w:b/>
          <w:sz w:val="22"/>
          <w:highlight w:val="yellow"/>
        </w:rPr>
        <w:t>Opponents</w:t>
      </w:r>
      <w:r w:rsidRPr="00D46FCD">
        <w:rPr>
          <w:rStyle w:val="CardsFont12pt"/>
          <w:rFonts w:asciiTheme="minorHAnsi" w:hAnsiTheme="minorHAnsi" w:cstheme="minorHAnsi"/>
          <w:b/>
          <w:sz w:val="22"/>
        </w:rPr>
        <w:t xml:space="preserve"> of a statute will </w:t>
      </w:r>
      <w:r w:rsidRPr="004159A1">
        <w:rPr>
          <w:rStyle w:val="CardsFont12pt"/>
          <w:rFonts w:asciiTheme="minorHAnsi" w:hAnsiTheme="minorHAnsi"/>
          <w:b/>
          <w:sz w:val="22"/>
          <w:highlight w:val="yellow"/>
        </w:rPr>
        <w:t>attach</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less</w:t>
      </w:r>
      <w:r w:rsidRPr="00D46FCD">
        <w:rPr>
          <w:rStyle w:val="CardsFont12pt"/>
          <w:rFonts w:asciiTheme="minorHAnsi" w:hAnsiTheme="minorHAnsi" w:cstheme="minorHAnsi"/>
          <w:b/>
          <w:sz w:val="22"/>
        </w:rPr>
        <w:t xml:space="preserve"> symbolic </w:t>
      </w:r>
      <w:r w:rsidRPr="004159A1">
        <w:rPr>
          <w:rStyle w:val="CardsFont12pt"/>
          <w:rFonts w:asciiTheme="minorHAnsi" w:hAnsiTheme="minorHAnsi"/>
          <w:b/>
          <w:sz w:val="22"/>
          <w:highlight w:val="yellow"/>
        </w:rPr>
        <w:t xml:space="preserve">value to </w:t>
      </w:r>
      <w:r w:rsidRPr="00D46FCD">
        <w:rPr>
          <w:rStyle w:val="CardsFont12pt"/>
          <w:rFonts w:asciiTheme="minorHAnsi" w:hAnsiTheme="minorHAnsi" w:cstheme="minorHAnsi"/>
          <w:b/>
          <w:sz w:val="22"/>
        </w:rPr>
        <w:t xml:space="preserve">what </w:t>
      </w:r>
      <w:r w:rsidRPr="004159A1">
        <w:rPr>
          <w:rStyle w:val="CardsFont12pt"/>
          <w:rFonts w:asciiTheme="minorHAnsi" w:hAnsiTheme="minorHAnsi"/>
          <w:b/>
          <w:sz w:val="22"/>
          <w:highlight w:val="yellow"/>
        </w:rPr>
        <w:t xml:space="preserve">the legislature </w:t>
      </w:r>
      <w:r w:rsidRPr="00D46FCD">
        <w:rPr>
          <w:rStyle w:val="CardsFont12pt"/>
          <w:rFonts w:asciiTheme="minorHAnsi" w:hAnsiTheme="minorHAnsi" w:cstheme="minorHAnsi"/>
          <w:b/>
          <w:sz w:val="22"/>
        </w:rPr>
        <w:t xml:space="preserve">does. </w:t>
      </w:r>
      <w:r w:rsidRPr="00D46FCD">
        <w:rPr>
          <w:rFonts w:asciiTheme="minorHAnsi" w:hAnsiTheme="minorHAnsi" w:cstheme="minorHAnsi"/>
          <w:sz w:val="14"/>
        </w:rPr>
        <w:t xml:space="preserve">For them, the effect of legislative endorsement will only be cumulative, since the courts have already embraced their position.  This difference in symbolic importance for the two sides can alter the political process so that it produces a result inconsistent with majority wishes. </w:t>
      </w:r>
      <w:r w:rsidRPr="004159A1">
        <w:rPr>
          <w:rStyle w:val="CardsFont12pt"/>
          <w:rFonts w:asciiTheme="minorHAnsi" w:hAnsiTheme="minorHAnsi"/>
          <w:b/>
          <w:sz w:val="22"/>
          <w:highlight w:val="yellow"/>
        </w:rPr>
        <w:t>A legislator will incur the enmity of those who support an "unconstitutional" bill</w:t>
      </w:r>
      <w:r w:rsidRPr="00D46FCD">
        <w:rPr>
          <w:rStyle w:val="CardsFont12pt"/>
          <w:rFonts w:asciiTheme="minorHAnsi" w:hAnsiTheme="minorHAnsi" w:cstheme="minorHAnsi"/>
          <w:b/>
          <w:sz w:val="22"/>
        </w:rPr>
        <w:t xml:space="preserve"> by working for its repeal or opposing similar legislation; she is unlikely to win offsetting support from the bill's opponents</w:t>
      </w:r>
      <w:r w:rsidRPr="00D46FCD">
        <w:rPr>
          <w:rFonts w:asciiTheme="minorHAnsi" w:hAnsiTheme="minorHAnsi" w:cstheme="minorHAnsi"/>
          <w:sz w:val="16"/>
        </w:rPr>
        <w:t xml:space="preserve">. </w:t>
      </w:r>
      <w:r w:rsidRPr="00D46FCD">
        <w:rPr>
          <w:rFonts w:asciiTheme="minorHAnsi" w:hAnsiTheme="minorHAnsi" w:cstheme="minorHAnsi"/>
          <w:sz w:val="10"/>
        </w:rPr>
        <w:t>The fate of an Arkansas statute that required public schools to allocate as much time to the teaching of creation science as to evolution illustrates this phenomenon. Although understood to be unconstitutional, the statute was passed by the legislature almost without discussion. 64 The President Pro Tempore of the Senate explained, "It was meaningless, just a piece of junk, so why not vote for it." 65 Had opponents of the bill attached as much importance to blocking it as proponents did to ensuring its passage, the Senator would not have made that statement. But because the statute's symbolic importance was different for the two camps, he voted in favor of the bill.</w:t>
      </w:r>
    </w:p>
    <w:p w14:paraId="43683D59" w14:textId="77777777" w:rsidR="00237FF5" w:rsidRDefault="00237FF5" w:rsidP="00237FF5">
      <w:pPr>
        <w:pStyle w:val="Heading4"/>
      </w:pPr>
      <w:r>
        <w:t>4. Congress key to Chinese investment – hostility perception.</w:t>
      </w:r>
    </w:p>
    <w:p w14:paraId="110653C8" w14:textId="77777777" w:rsidR="00237FF5" w:rsidRPr="009B3282" w:rsidRDefault="00237FF5" w:rsidP="00237FF5">
      <w:pPr>
        <w:rPr>
          <w:rStyle w:val="StyleStyleBold12pt"/>
        </w:rPr>
      </w:pPr>
      <w:r w:rsidRPr="009B3282">
        <w:rPr>
          <w:rStyle w:val="StyleStyleBold12pt"/>
        </w:rPr>
        <w:t>Rosen and Hanemann 2011</w:t>
      </w:r>
    </w:p>
    <w:p w14:paraId="3AC8C7F8" w14:textId="77777777" w:rsidR="00237FF5" w:rsidRDefault="00237FF5" w:rsidP="00237FF5">
      <w:r>
        <w:t>Daniel H. Rosen is Founder and China Practice leader of the Rhodium Group and adjuct professor at Columbia University, Thilo Hanemann is Research Director at the Rhodium Group, AN AMERICAN OPEN DOOR?, May 2011, http://asiasociety.org/files/pdf/AnAmericanOpenDoor_FINAL.pdf</w:t>
      </w:r>
    </w:p>
    <w:p w14:paraId="43AC444B" w14:textId="77777777" w:rsidR="00237FF5" w:rsidRPr="00043BA2" w:rsidRDefault="00237FF5" w:rsidP="00237FF5"/>
    <w:p w14:paraId="42C4CADC" w14:textId="77777777" w:rsidR="00237FF5" w:rsidRPr="00CD24F1" w:rsidRDefault="00237FF5" w:rsidP="00237FF5">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44502B">
        <w:rPr>
          <w:rStyle w:val="StyleBoldUnderline"/>
          <w:highlight w:val="yellow"/>
        </w:rPr>
        <w:t xml:space="preserve">A bipartisan congressional–executive statement is needed to send an unequivocal message of support for increased investment from China. </w:t>
      </w:r>
      <w:r w:rsidRPr="0044502B">
        <w:rPr>
          <w:rStyle w:val="StyleBoldUnderline"/>
          <w:highlight w:val="cyan"/>
        </w:rPr>
        <w:t xml:space="preserve">It is </w:t>
      </w:r>
      <w:r w:rsidRPr="0044502B">
        <w:rPr>
          <w:rStyle w:val="StyleBoldUnderline"/>
          <w:highlight w:val="yellow"/>
        </w:rPr>
        <w:t xml:space="preserve">especially </w:t>
      </w:r>
      <w:r w:rsidRPr="0044502B">
        <w:rPr>
          <w:rStyle w:val="StyleBoldUnderline"/>
          <w:highlight w:val="cyan"/>
        </w:rPr>
        <w:t xml:space="preserve">important </w:t>
      </w:r>
      <w:r w:rsidRPr="0044502B">
        <w:rPr>
          <w:rStyle w:val="StyleBoldUnderline"/>
          <w:highlight w:val="cyan"/>
        </w:rPr>
        <w:lastRenderedPageBreak/>
        <w:t xml:space="preserve">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12A73D0E" w14:textId="77777777" w:rsidR="00237FF5" w:rsidRDefault="00237FF5" w:rsidP="00237FF5">
      <w:pPr>
        <w:pStyle w:val="Heading4"/>
      </w:pPr>
      <w:r>
        <w:t xml:space="preserve">5. Turn- Delay- </w:t>
      </w:r>
    </w:p>
    <w:p w14:paraId="34DE017A" w14:textId="77777777" w:rsidR="00237FF5" w:rsidRDefault="00237FF5" w:rsidP="00237FF5">
      <w:pPr>
        <w:pStyle w:val="Heading4"/>
        <w:numPr>
          <w:ilvl w:val="1"/>
          <w:numId w:val="2"/>
        </w:numPr>
      </w:pPr>
      <w:proofErr w:type="gramStart"/>
      <w:r>
        <w:t>the</w:t>
      </w:r>
      <w:proofErr w:type="gramEnd"/>
      <w:r>
        <w:t xml:space="preserve"> CP will be appealed which delays the final decision</w:t>
      </w:r>
    </w:p>
    <w:p w14:paraId="43EB726C" w14:textId="77777777" w:rsidR="00237FF5" w:rsidRPr="00665BCF" w:rsidRDefault="00237FF5" w:rsidP="00237FF5">
      <w:pPr>
        <w:rPr>
          <w:b/>
          <w:bCs/>
          <w:sz w:val="26"/>
        </w:rPr>
      </w:pPr>
      <w:r w:rsidRPr="00665BCF">
        <w:rPr>
          <w:rStyle w:val="StyleStyleBold12pt"/>
        </w:rPr>
        <w:t xml:space="preserve">Rosenberg, Law Prof- Chicago, 1991 </w:t>
      </w:r>
      <w:r w:rsidRPr="00FE3E15">
        <w:t xml:space="preserve">(Gerald, </w:t>
      </w:r>
      <w:proofErr w:type="gramStart"/>
      <w:r w:rsidRPr="00FE3E15">
        <w:t>The</w:t>
      </w:r>
      <w:proofErr w:type="gramEnd"/>
      <w:r w:rsidRPr="00FE3E15">
        <w:t xml:space="preserve"> Hollow Hope, pg. 87)</w:t>
      </w:r>
    </w:p>
    <w:p w14:paraId="3A916F8D" w14:textId="77777777" w:rsidR="00237FF5" w:rsidRDefault="00237FF5" w:rsidP="00237FF5">
      <w:pPr>
        <w:pStyle w:val="Nothing"/>
      </w:pPr>
    </w:p>
    <w:p w14:paraId="787157A6" w14:textId="77777777" w:rsidR="00237FF5" w:rsidRDefault="00237FF5" w:rsidP="00237FF5">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b/>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 xml:space="preserve">The time between the </w:t>
      </w:r>
      <w:proofErr w:type="gramStart"/>
      <w:r w:rsidRPr="004159A1">
        <w:rPr>
          <w:rStyle w:val="CardsFont12pt"/>
          <w:highlight w:val="yellow"/>
        </w:rPr>
        <w:t>initiation</w:t>
      </w:r>
      <w:proofErr w:type="gramEnd"/>
      <w:r w:rsidRPr="004159A1">
        <w:rPr>
          <w:rStyle w:val="CardsFont12pt"/>
          <w:highlight w:val="yellow"/>
        </w:rPr>
        <w:t xml:space="preserve">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proofErr w:type="gramStart"/>
      <w:r w:rsidRPr="004159A1">
        <w:rPr>
          <w:rStyle w:val="CardsFont12pt"/>
          <w:highlight w:val="yellow"/>
        </w:rPr>
        <w:t>Numerous</w:t>
      </w:r>
      <w:proofErr w:type="gramEnd"/>
      <w:r w:rsidRPr="004159A1">
        <w:rPr>
          <w:rStyle w:val="CardsFont12pt"/>
          <w:highlight w:val="yellow"/>
        </w:rPr>
        <w:t xml:space="preserve">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been exhausted, or whether a different court is the more appropriate forum can keep cases bouncing around lower courts for years. Even if a lower court enjoins certain actions as discriminatory, it may stay the 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2F3C7CEF" w14:textId="77777777" w:rsidR="00237FF5" w:rsidRDefault="00237FF5" w:rsidP="00237FF5">
      <w:pPr>
        <w:pStyle w:val="Heading4"/>
      </w:pPr>
      <w:r>
        <w:t>6. Delays causes FDI chilling that wrecks the economy</w:t>
      </w:r>
    </w:p>
    <w:p w14:paraId="3E919997" w14:textId="77777777" w:rsidR="00237FF5" w:rsidRPr="000D23A9" w:rsidRDefault="00237FF5" w:rsidP="00237FF5">
      <w:pPr>
        <w:rPr>
          <w:sz w:val="20"/>
        </w:rPr>
      </w:pPr>
      <w:r w:rsidRPr="00A6496F">
        <w:rPr>
          <w:rStyle w:val="StyleStyleBold12pt"/>
        </w:rPr>
        <w:t>Hamilton and Quinlan 06</w:t>
      </w:r>
      <w:r>
        <w:t xml:space="preserve"> (</w:t>
      </w:r>
      <w:r w:rsidRPr="000D23A9">
        <w:rPr>
          <w:sz w:val="20"/>
        </w:rPr>
        <w:t xml:space="preserve">Daniel, and Joseph, Protecting Our Prosperity </w:t>
      </w:r>
    </w:p>
    <w:p w14:paraId="72BE1B9B" w14:textId="77777777" w:rsidR="00237FF5" w:rsidRPr="000D23A9" w:rsidRDefault="00237FF5" w:rsidP="00237FF5">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0235FCC7" w14:textId="77777777" w:rsidR="00237FF5" w:rsidRDefault="00237FF5" w:rsidP="00237FF5"/>
    <w:p w14:paraId="6C2F0E52" w14:textId="77777777" w:rsidR="00237FF5" w:rsidRDefault="00237FF5" w:rsidP="00237FF5">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proofErr w:type="gramStart"/>
      <w:r w:rsidRPr="005A153F">
        <w:rPr>
          <w:rStyle w:val="StyleBoldUnderline"/>
          <w:highlight w:val="yellow"/>
        </w:rPr>
        <w:t>higher</w:t>
      </w:r>
      <w:proofErr w:type="gramEnd"/>
      <w:r w:rsidRPr="005A153F">
        <w:rPr>
          <w:rStyle w:val="StyleBoldUnderline"/>
          <w:highlight w:val="yellow"/>
        </w:rPr>
        <w:t xml:space="preserve">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64454A30" w14:textId="77777777" w:rsidR="00237FF5" w:rsidRPr="00321A50" w:rsidRDefault="00237FF5" w:rsidP="00237FF5"/>
    <w:p w14:paraId="513C01A8" w14:textId="77777777" w:rsidR="00237FF5" w:rsidRPr="006E71D2" w:rsidRDefault="00237FF5" w:rsidP="00237FF5">
      <w:pPr>
        <w:pStyle w:val="Heading4"/>
      </w:pPr>
      <w:r>
        <w:t xml:space="preserve">7. </w:t>
      </w:r>
      <w:r w:rsidRPr="006E71D2">
        <w:t>CP will be rolled back.</w:t>
      </w:r>
    </w:p>
    <w:p w14:paraId="06186B4B" w14:textId="77777777" w:rsidR="00237FF5" w:rsidRPr="007254C4" w:rsidRDefault="00237FF5" w:rsidP="00237FF5">
      <w:pPr>
        <w:rPr>
          <w:b/>
          <w:bCs/>
          <w:sz w:val="24"/>
        </w:rPr>
      </w:pPr>
      <w:r w:rsidRPr="007254C4">
        <w:rPr>
          <w:rStyle w:val="StyleStyleBold12pt"/>
        </w:rPr>
        <w:t>Pacelle, poli sci prof-Missouri, 02</w:t>
      </w:r>
      <w:r>
        <w:rPr>
          <w:rStyle w:val="StyleStyleBold12pt"/>
        </w:rPr>
        <w:t xml:space="preserve"> </w:t>
      </w:r>
      <w:r w:rsidRPr="007254C4">
        <w:rPr>
          <w:sz w:val="20"/>
        </w:rPr>
        <w:t>(Richard, poli sci prof and legal studies coordinator at the univ of Missouri at St. Louis The Role of the Supreme Court in American Politics: The Least Dangerous Branch</w:t>
      </w:r>
      <w:proofErr w:type="gramStart"/>
      <w:r w:rsidRPr="007254C4">
        <w:rPr>
          <w:sz w:val="20"/>
        </w:rPr>
        <w:t>?,</w:t>
      </w:r>
      <w:proofErr w:type="gramEnd"/>
      <w:r w:rsidRPr="007254C4">
        <w:rPr>
          <w:sz w:val="20"/>
        </w:rPr>
        <w:t xml:space="preserve"> p92)</w:t>
      </w:r>
    </w:p>
    <w:p w14:paraId="71D8C6E1" w14:textId="77777777" w:rsidR="00237FF5" w:rsidRPr="006E71D2" w:rsidRDefault="00237FF5" w:rsidP="00237FF5">
      <w:pPr>
        <w:pStyle w:val="Cards"/>
        <w:rPr>
          <w:sz w:val="16"/>
        </w:rPr>
      </w:pPr>
      <w:r w:rsidRPr="006E71D2">
        <w:rPr>
          <w:sz w:val="12"/>
        </w:rPr>
        <w:t xml:space="preserve">Even if the Supreme Court was to carve out some sphere of power for itself, there would be significant limitations. </w:t>
      </w:r>
      <w:r w:rsidRPr="006E71D2">
        <w:rPr>
          <w:rStyle w:val="CardsFont12pt"/>
        </w:rPr>
        <w:t xml:space="preserve">Any Court decision has to be enforced, but </w:t>
      </w:r>
      <w:r w:rsidRPr="00005A7A">
        <w:rPr>
          <w:rStyle w:val="CardsFont12pt"/>
          <w:highlight w:val="yellow"/>
        </w:rPr>
        <w:t>enforcement power is the province of the</w:t>
      </w:r>
      <w:r w:rsidRPr="006E71D2">
        <w:rPr>
          <w:rStyle w:val="CardsFont12pt"/>
        </w:rPr>
        <w:t xml:space="preserve"> president and the </w:t>
      </w:r>
      <w:r w:rsidRPr="00005A7A">
        <w:rPr>
          <w:rStyle w:val="CardsFont12pt"/>
          <w:highlight w:val="yellow"/>
        </w:rPr>
        <w:t>executive</w:t>
      </w:r>
      <w:r w:rsidRPr="006E71D2">
        <w:rPr>
          <w:rStyle w:val="CardsFont12pt"/>
        </w:rPr>
        <w:t xml:space="preserve"> branch. Thus, the Court </w:t>
      </w:r>
      <w:r w:rsidRPr="006E71D2">
        <w:rPr>
          <w:rStyle w:val="CardsFont12pt"/>
        </w:rPr>
        <w:lastRenderedPageBreak/>
        <w:t>is at their mercy</w:t>
      </w:r>
      <w:r>
        <w:t xml:space="preserve">. </w:t>
      </w:r>
      <w:r w:rsidRPr="006E71D2">
        <w:rPr>
          <w:rStyle w:val="CardsFont12pt"/>
        </w:rPr>
        <w:t>If the president does not like the decision, he does not have to enforce it.</w:t>
      </w:r>
      <w:r>
        <w:t xml:space="preserve"> </w:t>
      </w:r>
      <w:r w:rsidRPr="006E71D2">
        <w:rPr>
          <w:sz w:val="16"/>
        </w:rPr>
        <w:t>I</w:t>
      </w:r>
      <w:r w:rsidRPr="006E71D2">
        <w:rPr>
          <w:sz w:val="12"/>
        </w:rPr>
        <w:t xml:space="preserve">ndeed, history books report that Andrew Jackson, upset at the Worcester v. Georgia (1832) decision, growled that “John Marshall made his decision, now let him enforce it.” There was concern that Dwight Eisenhower would not bsack the Brown decision when the Southern states resisted. Ultimately, though quite reluctantly, Eisenhower sent troops to Little Rock to support the decision. What if the Court’s decision requires active policy intervention and the allocation of resources to help carry out the directives? If the courts determine that prisons are overcrowded or schools are substandard, will the legislature, which has the taxing and spending power, be willing to raise and spend money to correct the problem? </w:t>
      </w:r>
      <w:r w:rsidRPr="00005A7A">
        <w:rPr>
          <w:rStyle w:val="CardsFont12pt"/>
          <w:highlight w:val="yellow"/>
        </w:rPr>
        <w:t>It took a decade before s</w:t>
      </w:r>
      <w:r w:rsidRPr="006E71D2">
        <w:rPr>
          <w:rStyle w:val="CardsFont12pt"/>
        </w:rPr>
        <w:t xml:space="preserve">erious legislative </w:t>
      </w:r>
      <w:r w:rsidRPr="00005A7A">
        <w:rPr>
          <w:rStyle w:val="CardsFont12pt"/>
          <w:highlight w:val="yellow"/>
        </w:rPr>
        <w:t>support for</w:t>
      </w:r>
      <w:r w:rsidRPr="006E71D2">
        <w:rPr>
          <w:rStyle w:val="CardsFont12pt"/>
        </w:rPr>
        <w:t xml:space="preserve"> the </w:t>
      </w:r>
      <w:r w:rsidRPr="00005A7A">
        <w:rPr>
          <w:rStyle w:val="CardsFont12pt"/>
          <w:highlight w:val="yellow"/>
        </w:rPr>
        <w:t>Brown</w:t>
      </w:r>
      <w:r w:rsidRPr="006E71D2">
        <w:rPr>
          <w:rStyle w:val="CardsFont12pt"/>
        </w:rPr>
        <w:t xml:space="preserve"> decision </w:t>
      </w:r>
      <w:r w:rsidRPr="00005A7A">
        <w:rPr>
          <w:rStyle w:val="CardsFont12pt"/>
          <w:highlight w:val="yellow"/>
        </w:rPr>
        <w:t>was provided</w:t>
      </w:r>
      <w:r w:rsidRPr="006E71D2">
        <w:rPr>
          <w:rStyle w:val="CardsFont12pt"/>
          <w:sz w:val="22"/>
        </w:rPr>
        <w:t>.</w:t>
      </w:r>
      <w:r w:rsidRPr="006E71D2">
        <w:rPr>
          <w:sz w:val="18"/>
        </w:rPr>
        <w:t xml:space="preserve"> </w:t>
      </w:r>
      <w:r w:rsidRPr="006E71D2">
        <w:rPr>
          <w:sz w:val="10"/>
        </w:rPr>
        <w:t>Title VI of the Civil Rights Act of 1964 empowered the government to cut off federal funds to school districts that did not comply with the desegregation directive (Halpern 1995, 30—59).</w:t>
      </w:r>
      <w:r w:rsidRPr="006E71D2">
        <w:rPr>
          <w:sz w:val="12"/>
        </w:rPr>
        <w:t xml:space="preserve">  </w:t>
      </w:r>
      <w:r w:rsidRPr="006E71D2">
        <w:rPr>
          <w:rStyle w:val="CardsFont12pt"/>
        </w:rPr>
        <w:t xml:space="preserve">The bottom line is the adage </w:t>
      </w:r>
      <w:r w:rsidRPr="000A1DD7">
        <w:rPr>
          <w:rStyle w:val="Emphasis"/>
        </w:rPr>
        <w:t>“</w:t>
      </w:r>
      <w:r w:rsidRPr="00005A7A">
        <w:rPr>
          <w:rStyle w:val="Emphasis"/>
          <w:highlight w:val="yellow"/>
        </w:rPr>
        <w:t>the Court lacks the sword and the purse”—</w:t>
      </w:r>
      <w:r w:rsidRPr="006E71D2">
        <w:rPr>
          <w:rStyle w:val="CardsFont12pt"/>
        </w:rPr>
        <w:t xml:space="preserve">it lacks the </w:t>
      </w:r>
      <w:r w:rsidRPr="000A1DD7">
        <w:rPr>
          <w:rStyle w:val="Emphasis"/>
        </w:rPr>
        <w:t xml:space="preserve">ability </w:t>
      </w:r>
      <w:r w:rsidRPr="00005A7A">
        <w:rPr>
          <w:rStyle w:val="Emphasis"/>
          <w:highlight w:val="yellow"/>
        </w:rPr>
        <w:t>to enforce</w:t>
      </w:r>
      <w:r w:rsidRPr="000A1DD7">
        <w:rPr>
          <w:rStyle w:val="Emphasis"/>
        </w:rPr>
        <w:t xml:space="preserve"> its decisions</w:t>
      </w:r>
      <w:r w:rsidRPr="006E71D2">
        <w:rPr>
          <w:rStyle w:val="CardsFont12pt"/>
        </w:rPr>
        <w:t xml:space="preserve"> and the </w:t>
      </w:r>
      <w:r w:rsidRPr="000A1DD7">
        <w:rPr>
          <w:rStyle w:val="Emphasis"/>
        </w:rPr>
        <w:t>power over the resources to do so</w:t>
      </w:r>
      <w:r>
        <w:t xml:space="preserve">. </w:t>
      </w:r>
      <w:r w:rsidRPr="006E71D2">
        <w:rPr>
          <w:sz w:val="16"/>
        </w:rPr>
        <w:t xml:space="preserve">This places a limitation on the justices. </w:t>
      </w:r>
      <w:r w:rsidRPr="00005A7A">
        <w:rPr>
          <w:rStyle w:val="CardsFont12pt"/>
          <w:highlight w:val="yellow"/>
        </w:rPr>
        <w:t xml:space="preserve">If they </w:t>
      </w:r>
      <w:r w:rsidRPr="00005A7A">
        <w:rPr>
          <w:rStyle w:val="Emphasis"/>
          <w:highlight w:val="yellow"/>
        </w:rPr>
        <w:t>stray too far from</w:t>
      </w:r>
      <w:r w:rsidRPr="000A1DD7">
        <w:rPr>
          <w:rStyle w:val="Emphasis"/>
        </w:rPr>
        <w:t xml:space="preserve"> the acceptable </w:t>
      </w:r>
      <w:r w:rsidRPr="00005A7A">
        <w:rPr>
          <w:rStyle w:val="Emphasis"/>
          <w:highlight w:val="yellow"/>
        </w:rPr>
        <w:t>boundaries set</w:t>
      </w:r>
      <w:r w:rsidRPr="000A1DD7">
        <w:rPr>
          <w:rStyle w:val="Emphasis"/>
        </w:rPr>
        <w:t xml:space="preserve"> by Congress</w:t>
      </w:r>
      <w:r w:rsidRPr="006E71D2">
        <w:rPr>
          <w:rStyle w:val="CardsFont12pt"/>
        </w:rPr>
        <w:t xml:space="preserve"> or the president, </w:t>
      </w:r>
      <w:r w:rsidRPr="00005A7A">
        <w:rPr>
          <w:rStyle w:val="CardsFont12pt"/>
          <w:highlight w:val="yellow"/>
        </w:rPr>
        <w:t>they risk a negative response from</w:t>
      </w:r>
      <w:r w:rsidRPr="006E71D2">
        <w:rPr>
          <w:rStyle w:val="CardsFont12pt"/>
        </w:rPr>
        <w:t xml:space="preserve"> the </w:t>
      </w:r>
      <w:r w:rsidRPr="00005A7A">
        <w:rPr>
          <w:rStyle w:val="CardsFont12pt"/>
          <w:highlight w:val="yellow"/>
        </w:rPr>
        <w:t>branches with the real power</w:t>
      </w:r>
      <w:r w:rsidRPr="00005A7A">
        <w:rPr>
          <w:highlight w:val="yellow"/>
        </w:rPr>
        <w:t>.</w:t>
      </w:r>
      <w:r>
        <w:t xml:space="preserve"> </w:t>
      </w:r>
      <w:r w:rsidRPr="006E71D2">
        <w:rPr>
          <w:sz w:val="16"/>
        </w:rPr>
        <w:t xml:space="preserve">If the Court can safely be ignored by the other branches and the public, the cost is its institutional legitimacy. </w:t>
      </w:r>
    </w:p>
    <w:p w14:paraId="301587C6" w14:textId="77777777" w:rsidR="00237FF5" w:rsidRPr="00866CE0" w:rsidRDefault="00237FF5" w:rsidP="00866CE0"/>
    <w:p w14:paraId="23017326" w14:textId="77777777" w:rsidR="00FA7F34" w:rsidRDefault="00FA7F34" w:rsidP="00FA7F34">
      <w:pPr>
        <w:pStyle w:val="Heading3"/>
      </w:pPr>
      <w:r>
        <w:lastRenderedPageBreak/>
        <w:t xml:space="preserve">2AC Consumption (S) </w:t>
      </w:r>
    </w:p>
    <w:p w14:paraId="09AB4203" w14:textId="77777777" w:rsidR="00FA7F34" w:rsidRPr="00AC21DB" w:rsidRDefault="00FA7F34" w:rsidP="00FA7F34">
      <w:pPr>
        <w:pStyle w:val="Heading4"/>
      </w:pPr>
      <w:r w:rsidRPr="00AC21DB">
        <w:t xml:space="preserve">The role of the judge is that of a policymaker – the role of the ballot is to weigh the costs and benefits of simulated government action </w:t>
      </w:r>
    </w:p>
    <w:p w14:paraId="0A103254" w14:textId="77777777" w:rsidR="00FA7F34" w:rsidRPr="00AC21DB" w:rsidRDefault="00FA7F34" w:rsidP="00FA7F34">
      <w:pPr>
        <w:pStyle w:val="Heading4"/>
      </w:pPr>
      <w:r w:rsidRPr="00AC21DB">
        <w:t xml:space="preserve">A. Predictability – the resolution begs for federal government action – only way for the affirmative to understand the role of the judge </w:t>
      </w:r>
    </w:p>
    <w:p w14:paraId="2A676DB3" w14:textId="77777777" w:rsidR="00FA7F34" w:rsidRDefault="00FA7F34" w:rsidP="00FA7F34">
      <w:pPr>
        <w:pStyle w:val="Heading4"/>
      </w:pPr>
      <w:r w:rsidRPr="00AC21DB">
        <w:t xml:space="preserve">B. Fairness – checks multiple negative critical frameworks </w:t>
      </w:r>
    </w:p>
    <w:p w14:paraId="5CE833CF" w14:textId="77777777" w:rsidR="00FA7F34" w:rsidRPr="00AC21DB" w:rsidRDefault="00FA7F34" w:rsidP="00FA7F34">
      <w:pPr>
        <w:pStyle w:val="Heading4"/>
      </w:pPr>
      <w:r w:rsidRPr="00AC21DB">
        <w:t xml:space="preserve">Voting issue for fairness </w:t>
      </w:r>
    </w:p>
    <w:p w14:paraId="5318667D" w14:textId="77777777" w:rsidR="00FA7F34" w:rsidRDefault="00FA7F34" w:rsidP="00FA7F34">
      <w:pPr>
        <w:pStyle w:val="Heading4"/>
      </w:pPr>
      <w:r>
        <w:t xml:space="preserve">Abdication of simulated policy enactment makes political change impossible – policy focus key </w:t>
      </w:r>
    </w:p>
    <w:p w14:paraId="6A209E87" w14:textId="77777777" w:rsidR="00FA7F34" w:rsidRPr="00D77C6D" w:rsidRDefault="00FA7F34" w:rsidP="00FA7F34">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14:paraId="006E8813" w14:textId="77777777" w:rsidR="00FA7F34" w:rsidRPr="00D77C6D" w:rsidRDefault="00FA7F34" w:rsidP="00FA7F34">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14:paraId="2B66EB03" w14:textId="77777777" w:rsidR="00FA7F34" w:rsidRDefault="00FA7F34" w:rsidP="00FA7F34">
      <w:pPr>
        <w:rPr>
          <w:rStyle w:val="StyleBoldUnderline"/>
          <w:rFonts w:ascii="Times New Roman" w:hAnsi="Times New Roman" w:cs="Times New Roman"/>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w:t>
      </w:r>
      <w:r w:rsidRPr="00657CAF">
        <w:rPr>
          <w:rStyle w:val="StyleBoldUnderline"/>
          <w:rFonts w:ascii="Times New Roman" w:hAnsi="Times New Roman" w:cs="Times New Roman"/>
        </w:rPr>
        <w:t xml:space="preserve">policy making </w:t>
      </w:r>
      <w:r w:rsidRPr="00657CAF">
        <w:rPr>
          <w:rStyle w:val="StyleBoldUnderline"/>
          <w:rFonts w:ascii="Times New Roman" w:hAnsi="Times New Roman" w:cs="Times New Roman"/>
          <w:highlight w:val="green"/>
        </w:rPr>
        <w:t xml:space="preserve">the state </w:t>
      </w:r>
      <w:r w:rsidRPr="00657CAF">
        <w:rPr>
          <w:rStyle w:val="Emphasis"/>
          <w:rFonts w:ascii="Times New Roman" w:hAnsi="Times New Roman" w:cs="Times New Roman"/>
          <w:highlight w:val="green"/>
        </w:rPr>
        <w:t>remains the vehicle</w:t>
      </w:r>
      <w:r w:rsidRPr="00657CAF">
        <w:rPr>
          <w:rStyle w:val="StyleBoldUnderline"/>
          <w:rFonts w:ascii="Times New Roman" w:hAnsi="Times New Roman" w:cs="Times New Roman"/>
          <w:highlight w:val="green"/>
        </w:rPr>
        <w:t xml:space="preserve"> through which </w:t>
      </w:r>
      <w:r w:rsidRPr="00D77C6D">
        <w:rPr>
          <w:rStyle w:val="StyleBoldUnderline"/>
          <w:rFonts w:ascii="Times New Roman" w:hAnsi="Times New Roman" w:cs="Times New Roman"/>
          <w:highlight w:val="yellow"/>
        </w:rPr>
        <w:t xml:space="preserve">policy </w:t>
      </w:r>
      <w:r w:rsidRPr="00657CAF">
        <w:rPr>
          <w:rStyle w:val="StyleBoldUnderline"/>
          <w:rFonts w:ascii="Times New Roman" w:hAnsi="Times New Roman" w:cs="Times New Roman"/>
          <w:highlight w:val="green"/>
        </w:rPr>
        <w:t>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 xml:space="preserve">global </w:t>
      </w:r>
      <w:r w:rsidRPr="00657CAF">
        <w:rPr>
          <w:rStyle w:val="StyleBoldUnderline"/>
          <w:rFonts w:ascii="Times New Roman" w:hAnsi="Times New Roman" w:cs="Times New Roman"/>
          <w:highlight w:val="green"/>
        </w:rPr>
        <w:t>issues</w:t>
      </w:r>
      <w:r w:rsidRPr="00D77C6D">
        <w:rPr>
          <w:rStyle w:val="StyleBoldUnderline"/>
          <w:rFonts w:ascii="Times New Roman" w:hAnsi="Times New Roman" w:cs="Times New Roman"/>
        </w:rPr>
        <w:t xml:space="preserve"> such as climate change and sustainable development </w:t>
      </w:r>
      <w:r w:rsidRPr="00657CAF">
        <w:rPr>
          <w:rStyle w:val="Emphasis"/>
          <w:rFonts w:ascii="Times New Roman" w:hAnsi="Times New Roman" w:cs="Times New Roman"/>
          <w:highlight w:val="green"/>
        </w:rPr>
        <w:t>must be legislated for</w:t>
      </w:r>
      <w:r w:rsidRPr="00D77C6D">
        <w:rPr>
          <w:rStyle w:val="Emphasis"/>
          <w:rFonts w:ascii="Times New Roman" w:hAnsi="Times New Roman" w:cs="Times New Roman"/>
          <w:highlight w:val="yellow"/>
        </w:rPr>
        <w:t>,</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196536">
        <w:rPr>
          <w:rStyle w:val="StyleBoldUnderline"/>
          <w:rFonts w:ascii="Times New Roman" w:hAnsi="Times New Roman" w:cs="Times New Roman"/>
          <w:highlight w:val="green"/>
        </w:rPr>
        <w:t xml:space="preserve">encompassing them may </w:t>
      </w:r>
      <w:r w:rsidRPr="00D77C6D">
        <w:rPr>
          <w:rStyle w:val="StyleBoldUnderline"/>
          <w:rFonts w:ascii="Times New Roman" w:hAnsi="Times New Roman" w:cs="Times New Roman"/>
          <w:highlight w:val="yellow"/>
        </w:rPr>
        <w:t xml:space="preserve">well </w:t>
      </w:r>
      <w:r w:rsidRPr="00196536">
        <w:rPr>
          <w:rStyle w:val="StyleBoldUnderline"/>
          <w:rFonts w:ascii="Times New Roman" w:hAnsi="Times New Roman" w:cs="Times New Roman"/>
          <w:highlight w:val="green"/>
        </w:rPr>
        <w:t xml:space="preserve">be a </w:t>
      </w:r>
      <w:r w:rsidRPr="00D77C6D">
        <w:rPr>
          <w:rStyle w:val="StyleBoldUnderline"/>
          <w:rFonts w:ascii="Times New Roman" w:hAnsi="Times New Roman" w:cs="Times New Roman"/>
          <w:highlight w:val="yellow"/>
        </w:rPr>
        <w:t xml:space="preserve">more fruitful </w:t>
      </w:r>
      <w:r w:rsidRPr="00196536">
        <w:rPr>
          <w:rStyle w:val="StyleBoldUnderline"/>
          <w:rFonts w:ascii="Times New Roman" w:hAnsi="Times New Roman" w:cs="Times New Roman"/>
          <w:highlight w:val="green"/>
        </w:rPr>
        <w:t>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196536">
        <w:rPr>
          <w:rStyle w:val="Emphasis"/>
          <w:rFonts w:ascii="Times New Roman" w:hAnsi="Times New Roman" w:cs="Times New Roman"/>
          <w:highlight w:val="green"/>
        </w:rPr>
        <w:t>actors can be involved in policy making</w:t>
      </w:r>
      <w:r w:rsidRPr="00D77C6D">
        <w:rPr>
          <w:rFonts w:ascii="Times New Roman" w:hAnsi="Times New Roman" w:cs="Times New Roman"/>
          <w:sz w:val="16"/>
        </w:rPr>
        <w:t xml:space="preserve"> but </w:t>
      </w:r>
      <w:r w:rsidRPr="00196536">
        <w:rPr>
          <w:rStyle w:val="Emphasis"/>
          <w:rFonts w:ascii="Times New Roman" w:hAnsi="Times New Roman" w:cs="Times New Roman"/>
          <w:highlight w:val="green"/>
        </w:rPr>
        <w:t xml:space="preserve">through `deliberative' policy making rather than </w:t>
      </w:r>
      <w:r w:rsidRPr="00D77C6D">
        <w:rPr>
          <w:rStyle w:val="Emphasis"/>
          <w:rFonts w:ascii="Times New Roman" w:hAnsi="Times New Roman" w:cs="Times New Roman"/>
          <w:highlight w:val="yellow"/>
        </w:rPr>
        <w:t xml:space="preserve">aiming for </w:t>
      </w:r>
      <w:r w:rsidRPr="00196536">
        <w:rPr>
          <w:rStyle w:val="Emphasis"/>
          <w:rFonts w:ascii="Times New Roman" w:hAnsi="Times New Roman" w:cs="Times New Roman"/>
          <w:highlight w:val="green"/>
        </w:rPr>
        <w:t>consensus:</w:t>
      </w:r>
      <w:r w:rsidRPr="00196536">
        <w:rPr>
          <w:rFonts w:ascii="Times New Roman" w:hAnsi="Times New Roman" w:cs="Times New Roman"/>
          <w:sz w:val="16"/>
          <w:highlight w:val="green"/>
        </w:rPr>
        <w:t xml:space="preserve"> ``</w:t>
      </w:r>
      <w:r w:rsidRPr="00196536">
        <w:rPr>
          <w:rStyle w:val="StyleBoldUnderline"/>
          <w:rFonts w:ascii="Times New Roman" w:hAnsi="Times New Roman" w:cs="Times New Roman"/>
          <w:highlight w:val="green"/>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196536">
        <w:rPr>
          <w:rStyle w:val="StyleBoldUnderline"/>
          <w:rFonts w:ascii="Times New Roman" w:hAnsi="Times New Roman" w:cs="Times New Roman"/>
          <w:highlight w:val="green"/>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 xml:space="preserve">a position </w:t>
      </w:r>
      <w:r w:rsidRPr="00196536">
        <w:rPr>
          <w:rStyle w:val="StyleBoldUnderline"/>
          <w:rFonts w:ascii="Times New Roman" w:hAnsi="Times New Roman" w:cs="Times New Roman"/>
          <w:highlight w:val="green"/>
        </w:rPr>
        <w:t>based on divergent positions''</w:t>
      </w:r>
      <w:r w:rsidRPr="00D77C6D">
        <w:rPr>
          <w:rFonts w:ascii="Times New Roman" w:hAnsi="Times New Roman" w:cs="Times New Roman"/>
          <w:sz w:val="16"/>
        </w:rPr>
        <w:t xml:space="preserve"> (page 69). </w:t>
      </w:r>
      <w:r w:rsidRPr="00196536">
        <w:rPr>
          <w:rStyle w:val="Emphasis"/>
          <w:rFonts w:ascii="Times New Roman" w:hAnsi="Times New Roman" w:cs="Times New Roman"/>
          <w:highlight w:val="green"/>
        </w:rPr>
        <w:t>Deliberative policy making</w:t>
      </w:r>
      <w:r w:rsidRPr="00D77C6D">
        <w:rPr>
          <w:rFonts w:ascii="Times New Roman" w:hAnsi="Times New Roman" w:cs="Times New Roman"/>
          <w:sz w:val="16"/>
        </w:rPr>
        <w:t xml:space="preserve"> for Rydin </w:t>
      </w:r>
      <w:r w:rsidRPr="00196536">
        <w:rPr>
          <w:rStyle w:val="Emphasis"/>
          <w:rFonts w:ascii="Times New Roman" w:hAnsi="Times New Roman" w:cs="Times New Roman"/>
          <w:highlight w:val="green"/>
        </w:rPr>
        <w:t>involves</w:t>
      </w:r>
      <w:r w:rsidRPr="00D77C6D">
        <w:rPr>
          <w:rFonts w:ascii="Times New Roman" w:hAnsi="Times New Roman" w:cs="Times New Roman"/>
          <w:sz w:val="16"/>
        </w:rPr>
        <w:t xml:space="preserve">: particular </w:t>
      </w:r>
      <w:r w:rsidRPr="00196536">
        <w:rPr>
          <w:rStyle w:val="Emphasis"/>
          <w:rFonts w:ascii="Times New Roman" w:hAnsi="Times New Roman" w:cs="Times New Roman"/>
          <w:highlight w:val="green"/>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196536">
        <w:rPr>
          <w:rStyle w:val="Emphasis"/>
          <w:rFonts w:ascii="Times New Roman" w:hAnsi="Times New Roman" w:cs="Times New Roman"/>
          <w:highlight w:val="green"/>
        </w:rPr>
        <w:t xml:space="preserve">and </w:t>
      </w:r>
      <w:r w:rsidRPr="00D77C6D">
        <w:rPr>
          <w:rStyle w:val="Emphasis"/>
          <w:rFonts w:ascii="Times New Roman" w:hAnsi="Times New Roman" w:cs="Times New Roman"/>
          <w:highlight w:val="yellow"/>
        </w:rPr>
        <w:t xml:space="preserve">the </w:t>
      </w:r>
      <w:r w:rsidRPr="00196536">
        <w:rPr>
          <w:rStyle w:val="Emphasis"/>
          <w:rFonts w:ascii="Times New Roman" w:hAnsi="Times New Roman" w:cs="Times New Roman"/>
          <w:highlight w:val="green"/>
        </w:rPr>
        <w:t xml:space="preserve">adoption of role taking </w:t>
      </w:r>
      <w:r w:rsidRPr="00D77C6D">
        <w:rPr>
          <w:rStyle w:val="Emphasis"/>
          <w:rFonts w:ascii="Times New Roman" w:hAnsi="Times New Roman" w:cs="Times New Roman"/>
          <w:highlight w:val="yellow"/>
        </w:rPr>
        <w:t>(sometimes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87036F">
        <w:rPr>
          <w:rStyle w:val="Emphasis"/>
          <w:rFonts w:ascii="Times New Roman" w:hAnsi="Times New Roman" w:cs="Times New Roman"/>
          <w:highlight w:val="green"/>
        </w:rPr>
        <w:t>a</w:t>
      </w:r>
      <w:r w:rsidRPr="00D77C6D">
        <w:rPr>
          <w:rFonts w:ascii="Times New Roman" w:hAnsi="Times New Roman" w:cs="Times New Roman"/>
          <w:sz w:val="16"/>
        </w:rPr>
        <w:t xml:space="preserve"> strong </w:t>
      </w:r>
      <w:r w:rsidRPr="0087036F">
        <w:rPr>
          <w:rStyle w:val="Emphasis"/>
          <w:rFonts w:ascii="Times New Roman" w:hAnsi="Times New Roman" w:cs="Times New Roman"/>
          <w:highlight w:val="green"/>
        </w:rPr>
        <w:t>state is still required</w:t>
      </w:r>
      <w:r w:rsidRPr="00D77C6D">
        <w:rPr>
          <w:rFonts w:ascii="Times New Roman" w:hAnsi="Times New Roman" w:cs="Times New Roman"/>
          <w:sz w:val="16"/>
        </w:rPr>
        <w:t xml:space="preserve"> as part of the equation </w:t>
      </w:r>
      <w:r w:rsidRPr="0087036F">
        <w:rPr>
          <w:rStyle w:val="Emphasis"/>
          <w:rFonts w:ascii="Times New Roman" w:hAnsi="Times New Roman" w:cs="Times New Roman"/>
          <w:highlight w:val="green"/>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2652AF14" w14:textId="77777777" w:rsidR="00FA7F34" w:rsidRDefault="00FA7F34" w:rsidP="00FA7F34">
      <w:pPr>
        <w:tabs>
          <w:tab w:val="left" w:pos="3390"/>
        </w:tabs>
      </w:pPr>
      <w:r>
        <w:tab/>
      </w:r>
    </w:p>
    <w:p w14:paraId="69473A7F" w14:textId="77777777" w:rsidR="00FA7F34" w:rsidRDefault="00FA7F34" w:rsidP="00FA7F34">
      <w:pPr>
        <w:pStyle w:val="Heading4"/>
      </w:pPr>
      <w:r>
        <w:t xml:space="preserve">Permutation do both – the net benefit is the affirmative – collective structures can’t be changed in time to resolve our extinction scenarios rooted in the idea of consumption – that’s an independent ethical reason to vote aff </w:t>
      </w:r>
    </w:p>
    <w:p w14:paraId="70E43B76" w14:textId="77777777" w:rsidR="00140C6F" w:rsidRDefault="00140C6F" w:rsidP="00140C6F"/>
    <w:p w14:paraId="050260ED" w14:textId="2B2427F6" w:rsidR="00140C6F" w:rsidRPr="00140C6F" w:rsidRDefault="00140C6F" w:rsidP="00140C6F">
      <w:pPr>
        <w:pStyle w:val="Heading4"/>
      </w:pPr>
      <w:r w:rsidRPr="00140C6F">
        <w:lastRenderedPageBreak/>
        <w:t xml:space="preserve">There's no link to the critique - the 1AC doesn't speak to the production of fossil fuels, just the problems inherent in the CFIUS review process – we don’t need to defend whether its good or bad, just that trade and allowing China in our investment processes is good </w:t>
      </w:r>
    </w:p>
    <w:p w14:paraId="590BE72B" w14:textId="77777777" w:rsidR="00140C6F" w:rsidRPr="00140C6F" w:rsidRDefault="00140C6F" w:rsidP="00140C6F"/>
    <w:p w14:paraId="5150376F" w14:textId="453B4850" w:rsidR="00140C6F" w:rsidRPr="004F1F02" w:rsidRDefault="00C130E7" w:rsidP="00140C6F">
      <w:pPr>
        <w:pStyle w:val="Heading4"/>
        <w:rPr>
          <w:rFonts w:ascii="Times New Roman" w:hAnsi="Times New Roman" w:cs="Times New Roman"/>
        </w:rPr>
      </w:pPr>
      <w:r>
        <w:rPr>
          <w:rFonts w:ascii="Times New Roman" w:hAnsi="Times New Roman" w:cs="Times New Roman"/>
        </w:rPr>
        <w:t>***</w:t>
      </w:r>
      <w:r w:rsidR="00140C6F" w:rsidRPr="004F1F02">
        <w:rPr>
          <w:rFonts w:ascii="Times New Roman" w:hAnsi="Times New Roman" w:cs="Times New Roman"/>
        </w:rPr>
        <w:t xml:space="preserve">The alternative fractures the left --- </w:t>
      </w:r>
      <w:r w:rsidR="00140C6F">
        <w:rPr>
          <w:rFonts w:ascii="Times New Roman" w:hAnsi="Times New Roman" w:cs="Times New Roman"/>
        </w:rPr>
        <w:t xml:space="preserve">it unites right wing china bashes with the alternative which cedes the political and results in war with China and xenophobic racism </w:t>
      </w:r>
      <w:r w:rsidR="005D3F65">
        <w:rPr>
          <w:rFonts w:ascii="Times New Roman" w:hAnsi="Times New Roman" w:cs="Times New Roman"/>
        </w:rPr>
        <w:t xml:space="preserve">– it’s the status quo that creates the problems the critique discuss, not the affirmative </w:t>
      </w:r>
      <w:r>
        <w:rPr>
          <w:rFonts w:ascii="Times New Roman" w:hAnsi="Times New Roman" w:cs="Times New Roman"/>
        </w:rPr>
        <w:t xml:space="preserve">– that’s the 1AC Bello evidence – remember the plan reduces a neoliberal market mechanism </w:t>
      </w:r>
      <w:r w:rsidR="00237FF5">
        <w:rPr>
          <w:rFonts w:ascii="Times New Roman" w:hAnsi="Times New Roman" w:cs="Times New Roman"/>
        </w:rPr>
        <w:t xml:space="preserve">that resolves international inequality that their Byrne and Toly evidence is talking about </w:t>
      </w:r>
    </w:p>
    <w:p w14:paraId="0D6B7285" w14:textId="77777777" w:rsidR="00140C6F" w:rsidRPr="004F1F02" w:rsidRDefault="00140C6F" w:rsidP="00140C6F">
      <w:pPr>
        <w:tabs>
          <w:tab w:val="left" w:pos="10110"/>
        </w:tabs>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r>
        <w:rPr>
          <w:rStyle w:val="StyleStyleBold12pt"/>
          <w:rFonts w:ascii="Times New Roman" w:hAnsi="Times New Roman" w:cs="Times New Roman"/>
        </w:rPr>
        <w:tab/>
      </w:r>
    </w:p>
    <w:p w14:paraId="6E151FF2" w14:textId="77777777" w:rsidR="00140C6F" w:rsidRPr="004F1F02" w:rsidRDefault="00140C6F" w:rsidP="00140C6F">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0E520F17" w14:textId="413EE211" w:rsidR="00237FF5" w:rsidRDefault="00140C6F" w:rsidP="00140C6F">
      <w:pPr>
        <w:rPr>
          <w:rFonts w:ascii="Times New Roman" w:hAnsi="Times New Roman" w:cs="Times New Roman"/>
          <w:sz w:val="16"/>
        </w:rPr>
      </w:pPr>
      <w:r w:rsidRPr="004F1F02">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4F1F02">
        <w:rPr>
          <w:rStyle w:val="StyleBoldUnderline"/>
          <w:rFonts w:ascii="Times New Roman" w:hAnsi="Times New Roman" w:cs="Times New Roman"/>
        </w:rPr>
        <w:t>We do not approve of the free-trade paradigm</w:t>
      </w:r>
      <w:r w:rsidRPr="004F1F02">
        <w:rPr>
          <w:rFonts w:ascii="Times New Roman" w:hAnsi="Times New Roman" w:cs="Times New Roman"/>
          <w:sz w:val="16"/>
        </w:rPr>
        <w:t xml:space="preserve"> that underpins NTR status. </w:t>
      </w:r>
      <w:r w:rsidRPr="004F1F02">
        <w:rPr>
          <w:rStyle w:val="StyleBoldUnderline"/>
          <w:rFonts w:ascii="Times New Roman" w:hAnsi="Times New Roman" w:cs="Times New Roman"/>
        </w:rPr>
        <w:t>We do not support the WTO</w:t>
      </w:r>
      <w:r w:rsidRPr="004F1F02">
        <w:rPr>
          <w:rFonts w:ascii="Times New Roman" w:hAnsi="Times New Roman" w:cs="Times New Roman"/>
          <w:sz w:val="16"/>
        </w:rPr>
        <w:t xml:space="preserve">; we believe, in fact, that it would be a mistake for China to join it. </w:t>
      </w:r>
      <w:r w:rsidRPr="004F1F02">
        <w:rPr>
          <w:rStyle w:val="StyleBoldUnderline"/>
          <w:rFonts w:ascii="Times New Roman" w:hAnsi="Times New Roman" w:cs="Times New Roman"/>
        </w:rPr>
        <w:t xml:space="preserve">But </w:t>
      </w:r>
      <w:r w:rsidRPr="0087036F">
        <w:rPr>
          <w:rStyle w:val="StyleBoldUnderline"/>
          <w:rFonts w:ascii="Times New Roman" w:hAnsi="Times New Roman" w:cs="Times New Roman"/>
          <w:highlight w:val="green"/>
        </w:rPr>
        <w:t xml:space="preserve">the </w:t>
      </w:r>
      <w:r w:rsidRPr="00C130E7">
        <w:rPr>
          <w:rStyle w:val="StyleBoldUnderline"/>
          <w:rFonts w:ascii="Times New Roman" w:hAnsi="Times New Roman" w:cs="Times New Roman"/>
          <w:highlight w:val="green"/>
        </w:rPr>
        <w:t xml:space="preserve">real issue </w:t>
      </w:r>
      <w:r w:rsidRPr="0087036F">
        <w:rPr>
          <w:rStyle w:val="StyleBoldUnderline"/>
          <w:rFonts w:ascii="Times New Roman" w:hAnsi="Times New Roman" w:cs="Times New Roman"/>
          <w:highlight w:val="green"/>
        </w:rPr>
        <w:t>in the China debate is not</w:t>
      </w:r>
      <w:r w:rsidRPr="004F1F02">
        <w:rPr>
          <w:rStyle w:val="StyleBoldUnderline"/>
          <w:rFonts w:ascii="Times New Roman" w:hAnsi="Times New Roman" w:cs="Times New Roman"/>
        </w:rPr>
        <w:t xml:space="preserve"> the desirability or undesirability of free </w:t>
      </w:r>
      <w:r w:rsidRPr="0087036F">
        <w:rPr>
          <w:rStyle w:val="StyleBoldUnderline"/>
          <w:rFonts w:ascii="Times New Roman" w:hAnsi="Times New Roman" w:cs="Times New Roman"/>
          <w:highlight w:val="green"/>
        </w:rPr>
        <w:t>trade</w:t>
      </w:r>
      <w:r w:rsidRPr="004F1F02">
        <w:rPr>
          <w:rFonts w:ascii="Times New Roman" w:hAnsi="Times New Roman" w:cs="Times New Roman"/>
          <w:sz w:val="16"/>
        </w:rPr>
        <w:t xml:space="preserve"> and the WTO. </w:t>
      </w:r>
      <w:r w:rsidRPr="0087036F">
        <w:rPr>
          <w:rStyle w:val="StyleBoldUnderline"/>
          <w:rFonts w:ascii="Times New Roman" w:hAnsi="Times New Roman" w:cs="Times New Roman"/>
          <w:highlight w:val="green"/>
        </w:rPr>
        <w:t>The</w:t>
      </w:r>
      <w:r w:rsidRPr="004F1F02">
        <w:rPr>
          <w:rFonts w:ascii="Times New Roman" w:hAnsi="Times New Roman" w:cs="Times New Roman"/>
          <w:sz w:val="16"/>
        </w:rPr>
        <w:t xml:space="preserve"> real </w:t>
      </w:r>
      <w:r w:rsidRPr="0087036F">
        <w:rPr>
          <w:rStyle w:val="StyleBoldUnderline"/>
          <w:rFonts w:ascii="Times New Roman" w:hAnsi="Times New Roman" w:cs="Times New Roman"/>
          <w:highlight w:val="green"/>
        </w:rPr>
        <w:t>issue is whether the U</w:t>
      </w:r>
      <w:r w:rsidRPr="0087036F">
        <w:rPr>
          <w:rFonts w:ascii="Times New Roman" w:hAnsi="Times New Roman" w:cs="Times New Roman"/>
          <w:sz w:val="16"/>
        </w:rPr>
        <w:t>nited</w:t>
      </w:r>
      <w:r w:rsidRPr="004F1F02">
        <w:rPr>
          <w:rFonts w:ascii="Times New Roman" w:hAnsi="Times New Roman" w:cs="Times New Roman"/>
          <w:sz w:val="16"/>
        </w:rPr>
        <w:t xml:space="preserve"> </w:t>
      </w:r>
      <w:r w:rsidRPr="0087036F">
        <w:rPr>
          <w:rStyle w:val="StyleBoldUnderline"/>
          <w:rFonts w:ascii="Times New Roman" w:hAnsi="Times New Roman" w:cs="Times New Roman"/>
          <w:highlight w:val="green"/>
        </w:rPr>
        <w:t>S</w:t>
      </w:r>
      <w:r w:rsidRPr="004F1F02">
        <w:rPr>
          <w:rFonts w:ascii="Times New Roman" w:hAnsi="Times New Roman" w:cs="Times New Roman"/>
          <w:sz w:val="16"/>
        </w:rPr>
        <w:t xml:space="preserve">tates </w:t>
      </w:r>
      <w:r w:rsidRPr="0087036F">
        <w:rPr>
          <w:rStyle w:val="StyleBoldUnderline"/>
          <w:rFonts w:ascii="Times New Roman" w:hAnsi="Times New Roman" w:cs="Times New Roman"/>
          <w:highlight w:val="green"/>
        </w:rPr>
        <w:t>has the right to serve as</w:t>
      </w:r>
      <w:r w:rsidRPr="004F1F02">
        <w:rPr>
          <w:rStyle w:val="StyleBoldUnderline"/>
          <w:rFonts w:ascii="Times New Roman" w:hAnsi="Times New Roman" w:cs="Times New Roman"/>
        </w:rPr>
        <w:t xml:space="preserve"> the </w:t>
      </w:r>
      <w:r w:rsidRPr="0087036F">
        <w:rPr>
          <w:rStyle w:val="StyleBoldUnderline"/>
          <w:rFonts w:ascii="Times New Roman" w:hAnsi="Times New Roman" w:cs="Times New Roman"/>
          <w:highlight w:val="green"/>
        </w:rPr>
        <w:t>gatekeeper to</w:t>
      </w:r>
      <w:r w:rsidRPr="004F1F02">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87036F">
        <w:rPr>
          <w:rStyle w:val="StyleBoldUnderline"/>
          <w:rFonts w:ascii="Times New Roman" w:hAnsi="Times New Roman" w:cs="Times New Roman"/>
          <w:highlight w:val="green"/>
        </w:rPr>
        <w:t>the international community</w:t>
      </w:r>
      <w:r w:rsidRPr="004F1F02">
        <w:rPr>
          <w:rStyle w:val="StyleBoldUnderline"/>
          <w:rFonts w:ascii="Times New Roman" w:hAnsi="Times New Roman" w:cs="Times New Roman"/>
        </w:rPr>
        <w:t>. The issue is</w:t>
      </w:r>
      <w:r w:rsidRPr="004F1F02">
        <w:rPr>
          <w:rFonts w:ascii="Times New Roman" w:hAnsi="Times New Roman" w:cs="Times New Roman"/>
          <w:sz w:val="16"/>
        </w:rPr>
        <w:t xml:space="preserve"> unilateralism-the destabilizing thrust </w:t>
      </w:r>
      <w:r w:rsidRPr="004F1F02">
        <w:rPr>
          <w:rStyle w:val="StyleBoldUnderline"/>
          <w:rFonts w:ascii="Times New Roman" w:hAnsi="Times New Roman" w:cs="Times New Roman"/>
        </w:rPr>
        <w:t>that</w:t>
      </w:r>
      <w:r w:rsidRPr="004F1F02">
        <w:rPr>
          <w:rFonts w:ascii="Times New Roman" w:hAnsi="Times New Roman" w:cs="Times New Roman"/>
          <w:sz w:val="16"/>
        </w:rPr>
        <w:t xml:space="preserve"> is Washington's oldest approach to the rest of the world. </w:t>
      </w:r>
      <w:r w:rsidRPr="0087036F">
        <w:rPr>
          <w:rStyle w:val="StyleBoldUnderline"/>
          <w:rFonts w:ascii="Times New Roman" w:hAnsi="Times New Roman" w:cs="Times New Roman"/>
          <w:highlight w:val="green"/>
        </w:rPr>
        <w:t>The</w:t>
      </w:r>
      <w:r w:rsidRPr="004F1F02">
        <w:rPr>
          <w:rStyle w:val="StyleBoldUnderline"/>
          <w:rFonts w:ascii="Times New Roman" w:hAnsi="Times New Roman" w:cs="Times New Roman"/>
        </w:rPr>
        <w:t xml:space="preserve"> unilateralist </w:t>
      </w:r>
      <w:r w:rsidRPr="0087036F">
        <w:rPr>
          <w:rStyle w:val="StyleBoldUnderline"/>
          <w:rFonts w:ascii="Times New Roman" w:hAnsi="Times New Roman" w:cs="Times New Roman"/>
          <w:highlight w:val="green"/>
        </w:rPr>
        <w:t>anti-China trade campaign enmeshe</w:t>
      </w:r>
      <w:r w:rsidRPr="00803C86">
        <w:rPr>
          <w:rStyle w:val="StyleBoldUnderline"/>
          <w:rFonts w:ascii="Times New Roman" w:hAnsi="Times New Roman" w:cs="Times New Roman"/>
          <w:highlight w:val="cyan"/>
        </w:rPr>
        <w:t>s</w:t>
      </w:r>
      <w:r w:rsidRPr="004F1F02">
        <w:rPr>
          <w:rFonts w:ascii="Times New Roman" w:hAnsi="Times New Roman" w:cs="Times New Roman"/>
          <w:sz w:val="16"/>
        </w:rPr>
        <w:t xml:space="preserve"> many </w:t>
      </w:r>
      <w:r w:rsidRPr="0087036F">
        <w:rPr>
          <w:rStyle w:val="StyleBoldUnderline"/>
          <w:rFonts w:ascii="Times New Roman" w:hAnsi="Times New Roman" w:cs="Times New Roman"/>
          <w:highlight w:val="green"/>
        </w:rPr>
        <w:t>progressive groups</w:t>
      </w:r>
      <w:r w:rsidRPr="004F1F02">
        <w:rPr>
          <w:rStyle w:val="StyleBoldUnderline"/>
          <w:rFonts w:ascii="Times New Roman" w:hAnsi="Times New Roman" w:cs="Times New Roman"/>
        </w:rPr>
        <w:t xml:space="preserve"> in the US </w:t>
      </w:r>
      <w:r w:rsidRPr="0087036F">
        <w:rPr>
          <w:rStyle w:val="StyleBoldUnderline"/>
          <w:rFonts w:ascii="Times New Roman" w:hAnsi="Times New Roman" w:cs="Times New Roman"/>
          <w:highlight w:val="green"/>
        </w:rPr>
        <w:t>in an unholy alliance with the right wing that</w:t>
      </w:r>
      <w:r w:rsidRPr="004F1F02">
        <w:rPr>
          <w:rFonts w:ascii="Times New Roman" w:hAnsi="Times New Roman" w:cs="Times New Roman"/>
          <w:sz w:val="16"/>
        </w:rPr>
        <w:t xml:space="preserve">, among other things, </w:t>
      </w:r>
      <w:r w:rsidRPr="0087036F">
        <w:rPr>
          <w:rStyle w:val="StyleBoldUnderline"/>
          <w:rFonts w:ascii="Times New Roman" w:hAnsi="Times New Roman" w:cs="Times New Roman"/>
          <w:highlight w:val="green"/>
        </w:rPr>
        <w:t>advances the Pentagon's grand strategy to contain China</w:t>
      </w:r>
      <w:r w:rsidRPr="0087036F">
        <w:rPr>
          <w:rFonts w:ascii="Times New Roman" w:hAnsi="Times New Roman" w:cs="Times New Roman"/>
          <w:sz w:val="16"/>
          <w:highlight w:val="green"/>
        </w:rPr>
        <w:t xml:space="preserve">. </w:t>
      </w:r>
      <w:r w:rsidRPr="0087036F">
        <w:rPr>
          <w:rStyle w:val="StyleBoldUnderline"/>
          <w:rFonts w:ascii="Times New Roman" w:hAnsi="Times New Roman" w:cs="Times New Roman"/>
          <w:highlight w:val="green"/>
        </w:rPr>
        <w:t>It splits a progressive movement</w:t>
      </w:r>
      <w:r w:rsidRPr="004F1F02">
        <w:rPr>
          <w:rStyle w:val="StyleBoldUnderline"/>
          <w:rFonts w:ascii="Times New Roman" w:hAnsi="Times New Roman" w:cs="Times New Roman"/>
        </w:rPr>
        <w:t xml:space="preserve"> that was in the process of coming together</w:t>
      </w:r>
      <w:r w:rsidRPr="004F1F02">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7181F2EC" w14:textId="77777777" w:rsidR="00140C6F" w:rsidRDefault="00140C6F" w:rsidP="00140C6F">
      <w:pPr>
        <w:rPr>
          <w:rFonts w:ascii="Times New Roman" w:hAnsi="Times New Roman" w:cs="Times New Roman"/>
        </w:rPr>
      </w:pPr>
    </w:p>
    <w:p w14:paraId="215134FB" w14:textId="41C8134E" w:rsidR="00140C6F" w:rsidRPr="00140C6F" w:rsidRDefault="00140C6F" w:rsidP="00140C6F">
      <w:pPr>
        <w:pStyle w:val="Heading4"/>
        <w:rPr>
          <w:rFonts w:ascii="Times New Roman" w:hAnsi="Times New Roman" w:cs="Times New Roman"/>
        </w:rPr>
      </w:pPr>
      <w:r>
        <w:t>The</w:t>
      </w:r>
      <w:r w:rsidRPr="004F1F02">
        <w:t xml:space="preserve"> alternative locks workers in the forced choice between accepting structural inequality and hat</w:t>
      </w:r>
      <w:r>
        <w:t>ing their foreign counterparts</w:t>
      </w:r>
      <w:r w:rsidR="00866CE0">
        <w:t xml:space="preserve"> – only the plan solves racist tendencies in international trade</w:t>
      </w:r>
      <w:r w:rsidR="00237FF5">
        <w:t xml:space="preserve">- this also internal link turns their Pan arguments because we see China as monolithic </w:t>
      </w:r>
    </w:p>
    <w:p w14:paraId="436A54BB" w14:textId="77777777" w:rsidR="00140C6F" w:rsidRPr="004F1F02" w:rsidRDefault="00140C6F" w:rsidP="00140C6F">
      <w:pPr>
        <w:rPr>
          <w:rStyle w:val="StyleStyleBold12pt"/>
          <w:rFonts w:ascii="Times New Roman" w:hAnsi="Times New Roman" w:cs="Times New Roman"/>
        </w:rPr>
      </w:pPr>
      <w:r w:rsidRPr="004F1F02">
        <w:rPr>
          <w:rStyle w:val="StyleStyleBold12pt"/>
          <w:rFonts w:ascii="Times New Roman" w:hAnsi="Times New Roman" w:cs="Times New Roman"/>
        </w:rPr>
        <w:t>Hart-Landsberg &amp; Burkett 2006</w:t>
      </w:r>
    </w:p>
    <w:p w14:paraId="614151B7" w14:textId="77777777" w:rsidR="00140C6F" w:rsidRPr="004F1F02" w:rsidRDefault="00140C6F" w:rsidP="00140C6F">
      <w:pPr>
        <w:rPr>
          <w:rFonts w:ascii="Times New Roman" w:hAnsi="Times New Roman" w:cs="Times New Roman"/>
          <w:sz w:val="16"/>
          <w:szCs w:val="16"/>
        </w:rPr>
      </w:pPr>
      <w:r w:rsidRPr="004F1F02">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21E8B3C5" w14:textId="77777777" w:rsidR="00140C6F" w:rsidRPr="004F1F02" w:rsidRDefault="00140C6F" w:rsidP="00140C6F">
      <w:pPr>
        <w:rPr>
          <w:rFonts w:ascii="Times New Roman" w:hAnsi="Times New Roman" w:cs="Times New Roman"/>
          <w:sz w:val="16"/>
        </w:rPr>
      </w:pPr>
      <w:r w:rsidRPr="004F1F02">
        <w:rPr>
          <w:rFonts w:ascii="Times New Roman" w:hAnsi="Times New Roman" w:cs="Times New Roman"/>
          <w:sz w:val="16"/>
        </w:rPr>
        <w:t xml:space="preserve">Although China’s National Bureau of Statistics has concluded, based on survey research, that only 5 per cent of the country’s population can currently be considered middle-class, the government is conﬁdent that its economic policies will raise this to 45 per cent by 2020. </w:t>
      </w:r>
      <w:proofErr w:type="gramStart"/>
      <w:r w:rsidRPr="004F1F02">
        <w:rPr>
          <w:rFonts w:ascii="Times New Roman" w:hAnsi="Times New Roman" w:cs="Times New Roman"/>
          <w:sz w:val="16"/>
        </w:rPr>
        <w:t>However, such a prediction ﬂies in the face of the lived experiences of Chinese working people.</w:t>
      </w:r>
      <w:proofErr w:type="gramEnd"/>
      <w:r w:rsidRPr="004F1F02">
        <w:rPr>
          <w:rFonts w:ascii="Times New Roman" w:hAnsi="Times New Roman" w:cs="Times New Roman"/>
          <w:sz w:val="16"/>
        </w:rPr>
        <w:t xml:space="preserve"> As a Hong Kong Confederation of Trade Unions report explains, </w:t>
      </w:r>
      <w:r w:rsidRPr="004F1F02">
        <w:rPr>
          <w:rStyle w:val="StyleBoldUnderline"/>
          <w:rFonts w:ascii="Times New Roman" w:hAnsi="Times New Roman" w:cs="Times New Roman"/>
        </w:rPr>
        <w:t>‘</w:t>
      </w:r>
      <w:r w:rsidRPr="00927CE7">
        <w:rPr>
          <w:rStyle w:val="StyleBoldUnderline"/>
          <w:rFonts w:ascii="Times New Roman" w:hAnsi="Times New Roman" w:cs="Times New Roman"/>
          <w:highlight w:val="green"/>
        </w:rPr>
        <w:t>globalisation’ has left Chinese workers: isolated</w:t>
      </w:r>
      <w:r w:rsidRPr="004F1F02">
        <w:rPr>
          <w:rStyle w:val="StyleBoldUnderline"/>
          <w:rFonts w:ascii="Times New Roman" w:hAnsi="Times New Roman" w:cs="Times New Roman"/>
        </w:rPr>
        <w:t xml:space="preserve"> in a global equation in which job insecurity and poverty award employers with the upper hand in what has become known as the race to the bottom. </w:t>
      </w:r>
      <w:r w:rsidRPr="00927CE7">
        <w:rPr>
          <w:rStyle w:val="StyleBoldUnderline"/>
          <w:rFonts w:ascii="Times New Roman" w:hAnsi="Times New Roman" w:cs="Times New Roman"/>
          <w:highlight w:val="green"/>
        </w:rPr>
        <w:t>Workers in developed countries are told that they must accept lower wages</w:t>
      </w:r>
      <w:r w:rsidRPr="004F1F02">
        <w:rPr>
          <w:rStyle w:val="StyleBoldUnderline"/>
          <w:rFonts w:ascii="Times New Roman" w:hAnsi="Times New Roman" w:cs="Times New Roman"/>
        </w:rPr>
        <w:t xml:space="preserve"> and ﬂexible working conditions </w:t>
      </w:r>
      <w:r w:rsidRPr="00927CE7">
        <w:rPr>
          <w:rStyle w:val="StyleBoldUnderline"/>
          <w:rFonts w:ascii="Times New Roman" w:hAnsi="Times New Roman" w:cs="Times New Roman"/>
          <w:highlight w:val="green"/>
        </w:rPr>
        <w:t>to stop their bosses moving production abroad.</w:t>
      </w:r>
      <w:r w:rsidRPr="004F1F02">
        <w:rPr>
          <w:rStyle w:val="StyleBoldUnderline"/>
          <w:rFonts w:ascii="Times New Roman" w:hAnsi="Times New Roman" w:cs="Times New Roman"/>
        </w:rPr>
        <w:t xml:space="preserve"> Meanwhile, </w:t>
      </w:r>
      <w:r w:rsidRPr="00927CE7">
        <w:rPr>
          <w:rStyle w:val="StyleBoldUnderline"/>
          <w:rFonts w:ascii="Times New Roman" w:hAnsi="Times New Roman" w:cs="Times New Roman"/>
          <w:highlight w:val="green"/>
        </w:rPr>
        <w:t>workers in</w:t>
      </w:r>
      <w:r w:rsidRPr="004F1F02">
        <w:rPr>
          <w:rStyle w:val="StyleBoldUnderline"/>
          <w:rFonts w:ascii="Times New Roman" w:hAnsi="Times New Roman" w:cs="Times New Roman"/>
        </w:rPr>
        <w:t xml:space="preserve"> SOEs in </w:t>
      </w:r>
      <w:r w:rsidRPr="005C053B">
        <w:rPr>
          <w:rStyle w:val="StyleBoldUnderline"/>
          <w:rFonts w:ascii="Times New Roman" w:hAnsi="Times New Roman" w:cs="Times New Roman"/>
          <w:highlight w:val="green"/>
        </w:rPr>
        <w:t>China are told they must accept a decline in conditions and welfare or be replaced by migrant workers</w:t>
      </w:r>
      <w:r w:rsidRPr="004F1F02">
        <w:rPr>
          <w:rStyle w:val="StyleBoldUnderline"/>
          <w:rFonts w:ascii="Times New Roman" w:hAnsi="Times New Roman" w:cs="Times New Roman"/>
        </w:rPr>
        <w:t xml:space="preserve"> from the countryside. And </w:t>
      </w:r>
      <w:r w:rsidRPr="005C053B">
        <w:rPr>
          <w:rStyle w:val="StyleBoldUnderline"/>
          <w:rFonts w:ascii="Times New Roman" w:hAnsi="Times New Roman" w:cs="Times New Roman"/>
          <w:highlight w:val="green"/>
        </w:rPr>
        <w:t>migrant workers</w:t>
      </w:r>
      <w:r w:rsidRPr="004F1F02">
        <w:rPr>
          <w:rFonts w:ascii="Times New Roman" w:hAnsi="Times New Roman" w:cs="Times New Roman"/>
          <w:sz w:val="16"/>
        </w:rPr>
        <w:t xml:space="preserve">, especially in the coastal Special Economic Zones, </w:t>
      </w:r>
      <w:r w:rsidRPr="005C053B">
        <w:rPr>
          <w:rStyle w:val="StyleBoldUnderline"/>
          <w:rFonts w:ascii="Times New Roman" w:hAnsi="Times New Roman" w:cs="Times New Roman"/>
          <w:highlight w:val="green"/>
        </w:rPr>
        <w:t>are told that they must accept</w:t>
      </w:r>
      <w:r w:rsidRPr="004F1F02">
        <w:rPr>
          <w:rStyle w:val="StyleBoldUnderline"/>
          <w:rFonts w:ascii="Times New Roman" w:hAnsi="Times New Roman" w:cs="Times New Roman"/>
        </w:rPr>
        <w:t xml:space="preserve"> wage arrears and </w:t>
      </w:r>
      <w:r w:rsidRPr="005C053B">
        <w:rPr>
          <w:rStyle w:val="StyleBoldUnderline"/>
          <w:rFonts w:ascii="Times New Roman" w:hAnsi="Times New Roman" w:cs="Times New Roman"/>
          <w:highlight w:val="green"/>
        </w:rPr>
        <w:t>lax</w:t>
      </w:r>
      <w:r w:rsidRPr="004F1F02">
        <w:rPr>
          <w:rStyle w:val="StyleBoldUnderline"/>
          <w:rFonts w:ascii="Times New Roman" w:hAnsi="Times New Roman" w:cs="Times New Roman"/>
        </w:rPr>
        <w:t xml:space="preserve"> health and </w:t>
      </w:r>
      <w:r w:rsidRPr="005C053B">
        <w:rPr>
          <w:rStyle w:val="StyleBoldUnderline"/>
          <w:rFonts w:ascii="Times New Roman" w:hAnsi="Times New Roman" w:cs="Times New Roman"/>
          <w:highlight w:val="green"/>
        </w:rPr>
        <w:t>safety or the boss will move</w:t>
      </w:r>
      <w:r w:rsidRPr="004F1F02">
        <w:rPr>
          <w:rStyle w:val="StyleBoldUnderline"/>
          <w:rFonts w:ascii="Times New Roman" w:hAnsi="Times New Roman" w:cs="Times New Roman"/>
        </w:rPr>
        <w:t xml:space="preserve"> to a more investor-friendly environment </w:t>
      </w:r>
      <w:r w:rsidRPr="005C053B">
        <w:rPr>
          <w:rStyle w:val="StyleBoldUnderline"/>
          <w:rFonts w:ascii="Times New Roman" w:hAnsi="Times New Roman" w:cs="Times New Roman"/>
          <w:highlight w:val="green"/>
        </w:rPr>
        <w:t>further inland</w:t>
      </w:r>
      <w:r w:rsidRPr="004F1F02">
        <w:rPr>
          <w:rFonts w:ascii="Times New Roman" w:hAnsi="Times New Roman" w:cs="Times New Roman"/>
          <w:sz w:val="16"/>
        </w:rPr>
        <w:t>.</w:t>
      </w:r>
    </w:p>
    <w:p w14:paraId="5BE4A67E" w14:textId="77777777" w:rsidR="00140C6F" w:rsidRDefault="00140C6F" w:rsidP="00140C6F"/>
    <w:p w14:paraId="3F6CC79E" w14:textId="77777777" w:rsidR="00237FF5" w:rsidRPr="00CC18C0" w:rsidRDefault="00237FF5" w:rsidP="00237FF5">
      <w:pPr>
        <w:pStyle w:val="Heading4"/>
      </w:pPr>
      <w:r>
        <w:lastRenderedPageBreak/>
        <w:t xml:space="preserve">---No Link --- No government should have nuclear weapons. That does not mean saying new proliferation bad is mutually exclusive with criticism of existing nuclear weapon states.  </w:t>
      </w:r>
    </w:p>
    <w:p w14:paraId="4B32BE9B" w14:textId="77777777" w:rsidR="00237FF5" w:rsidRDefault="00237FF5" w:rsidP="00237FF5">
      <w:pPr>
        <w:pStyle w:val="Heading4"/>
      </w:pPr>
      <w:r>
        <w:t xml:space="preserve">---The risk of nuclear war outlined in our &lt;&gt; evidence outweighs nuclear equality. </w:t>
      </w:r>
    </w:p>
    <w:p w14:paraId="74C721B6" w14:textId="77777777" w:rsidR="00237FF5" w:rsidRPr="00F03004" w:rsidRDefault="00237FF5" w:rsidP="00237FF5">
      <w:pPr>
        <w:rPr>
          <w:rStyle w:val="StyleStyleBold12pt"/>
        </w:rPr>
      </w:pPr>
      <w:r w:rsidRPr="00F03004">
        <w:rPr>
          <w:rStyle w:val="StyleStyleBold12pt"/>
        </w:rPr>
        <w:t>Ford 2011</w:t>
      </w:r>
    </w:p>
    <w:p w14:paraId="1665486B" w14:textId="77777777" w:rsidR="00237FF5" w:rsidRPr="00F03004" w:rsidRDefault="00237FF5" w:rsidP="00237FF5">
      <w:pPr>
        <w:rPr>
          <w:sz w:val="16"/>
          <w:szCs w:val="16"/>
        </w:rPr>
      </w:pPr>
      <w:r w:rsidRPr="00F03004">
        <w:rPr>
          <w:sz w:val="16"/>
          <w:szCs w:val="16"/>
        </w:rPr>
        <w:t>Christopher A., Senior Fellow and Director of the Center for Technology and Global Security at Hudson Institute, Haves and Have-nots: "Unfairness" in Nuclear Weapons Possession, http://www.hudson.org/index.cfm?fuseaction=publication_details&amp;id=9108</w:t>
      </w:r>
    </w:p>
    <w:p w14:paraId="4697E9BE" w14:textId="77777777" w:rsidR="00237FF5" w:rsidRPr="007C003B" w:rsidRDefault="00237FF5" w:rsidP="00237FF5">
      <w:pPr>
        <w:rPr>
          <w:sz w:val="16"/>
        </w:rPr>
      </w:pPr>
      <w:r w:rsidRPr="002B7830">
        <w:rPr>
          <w:rStyle w:val="StyleBoldUnderline"/>
          <w:b w:val="0"/>
          <w:highlight w:val="green"/>
        </w:rPr>
        <w:t>Given the entanglement of nuclear weapons</w:t>
      </w:r>
      <w:r w:rsidRPr="00CC18C0">
        <w:rPr>
          <w:rStyle w:val="StyleBoldUnderline"/>
          <w:b w:val="0"/>
        </w:rPr>
        <w:t xml:space="preserve"> </w:t>
      </w:r>
      <w:r w:rsidRPr="007C003B">
        <w:rPr>
          <w:sz w:val="16"/>
        </w:rPr>
        <w:t xml:space="preserve">issues </w:t>
      </w:r>
      <w:r w:rsidRPr="002B7830">
        <w:rPr>
          <w:rStyle w:val="StyleBoldUnderline"/>
          <w:b w:val="0"/>
          <w:highlight w:val="green"/>
        </w:rPr>
        <w:t>with</w:t>
      </w:r>
      <w:r w:rsidRPr="007C003B">
        <w:rPr>
          <w:sz w:val="16"/>
        </w:rPr>
        <w:t xml:space="preserve"> quasi-</w:t>
      </w:r>
      <w:r w:rsidRPr="002B7830">
        <w:rPr>
          <w:rStyle w:val="StyleBoldUnderline"/>
          <w:b w:val="0"/>
          <w:highlight w:val="green"/>
        </w:rPr>
        <w:t>existential questions</w:t>
      </w:r>
      <w:r w:rsidRPr="00CC18C0">
        <w:rPr>
          <w:rStyle w:val="StyleBoldUnderline"/>
          <w:b w:val="0"/>
        </w:rPr>
        <w:t xml:space="preserve"> potentially affecting </w:t>
      </w:r>
      <w:r w:rsidRPr="002B7830">
        <w:rPr>
          <w:rStyle w:val="StyleBoldUnderline"/>
          <w:b w:val="0"/>
          <w:highlight w:val="green"/>
        </w:rPr>
        <w:t>the survival of</w:t>
      </w:r>
      <w:r w:rsidRPr="007C003B">
        <w:rPr>
          <w:sz w:val="16"/>
        </w:rPr>
        <w:t xml:space="preserve"> millions or perhaps even </w:t>
      </w:r>
      <w:r w:rsidRPr="002B7830">
        <w:rPr>
          <w:rStyle w:val="StyleBoldUnderline"/>
          <w:b w:val="0"/>
          <w:highlight w:val="green"/>
        </w:rPr>
        <w:t>billions</w:t>
      </w:r>
      <w:r w:rsidRPr="00CC18C0">
        <w:rPr>
          <w:rStyle w:val="StyleBoldUnderline"/>
          <w:b w:val="0"/>
        </w:rPr>
        <w:t xml:space="preserve"> of people</w:t>
      </w:r>
      <w:r w:rsidRPr="007C003B">
        <w:rPr>
          <w:sz w:val="16"/>
        </w:rPr>
        <w:t xml:space="preserve">, moreover, it stands to reason that </w:t>
      </w:r>
      <w:r w:rsidRPr="002B7830">
        <w:rPr>
          <w:rStyle w:val="StyleBoldUnderline"/>
          <w:b w:val="0"/>
          <w:highlight w:val="green"/>
        </w:rPr>
        <w:t>an "unfair" outcome that</w:t>
      </w:r>
      <w:r w:rsidRPr="00CC18C0">
        <w:rPr>
          <w:rStyle w:val="StyleBoldUnderline"/>
          <w:b w:val="0"/>
        </w:rPr>
        <w:t xml:space="preserve"> nonetheless </w:t>
      </w:r>
      <w:r w:rsidRPr="002B7830">
        <w:rPr>
          <w:rStyle w:val="StyleBoldUnderline"/>
          <w:b w:val="0"/>
          <w:highlight w:val="green"/>
        </w:rPr>
        <w:t>staves off such horrors is a perfectly good solution</w:t>
      </w:r>
      <w:r w:rsidRPr="007C003B">
        <w:rPr>
          <w:sz w:val="16"/>
        </w:rPr>
        <w:t xml:space="preserve">. On this scale, one might say, non-catastrophe entirely trumps accusations of "unfairness." </w:t>
      </w:r>
      <w:r w:rsidRPr="002B7830">
        <w:rPr>
          <w:rStyle w:val="StyleBoldUnderline"/>
          <w:b w:val="0"/>
          <w:highlight w:val="green"/>
        </w:rPr>
        <w:t>Questions of stability are far more important than issues of asymmetric distribution</w:t>
      </w:r>
      <w:r w:rsidRPr="002B7830">
        <w:rPr>
          <w:sz w:val="16"/>
          <w:highlight w:val="green"/>
        </w:rPr>
        <w:t>.</w:t>
      </w:r>
      <w:r w:rsidRPr="007C003B">
        <w:rPr>
          <w:sz w:val="16"/>
        </w:rPr>
        <w:t xml:space="preserve"> </w:t>
      </w:r>
    </w:p>
    <w:p w14:paraId="4CEEF2B1" w14:textId="77777777" w:rsidR="00237FF5" w:rsidRDefault="00237FF5" w:rsidP="00237FF5">
      <w:pPr>
        <w:pStyle w:val="Heading4"/>
      </w:pPr>
      <w:r>
        <w:t xml:space="preserve">---The alternative is worse --- Critique of nuclear proliferation reifies national structure; legitimizing nuclear acquisition and use organized around hegemonic racial signifiers. </w:t>
      </w:r>
    </w:p>
    <w:p w14:paraId="05E153E2" w14:textId="77777777" w:rsidR="00237FF5" w:rsidRPr="000429E5" w:rsidRDefault="00237FF5" w:rsidP="00237FF5">
      <w:pPr>
        <w:rPr>
          <w:rStyle w:val="StyleStyleBold12pt"/>
        </w:rPr>
      </w:pPr>
      <w:r w:rsidRPr="000429E5">
        <w:rPr>
          <w:rStyle w:val="StyleStyleBold12pt"/>
        </w:rPr>
        <w:t xml:space="preserve">Biswas 2001 </w:t>
      </w:r>
    </w:p>
    <w:p w14:paraId="305BC7F0" w14:textId="77777777" w:rsidR="00237FF5" w:rsidRPr="00AA2216" w:rsidRDefault="00237FF5" w:rsidP="00237FF5">
      <w:pPr>
        <w:rPr>
          <w:sz w:val="16"/>
          <w:szCs w:val="16"/>
        </w:rPr>
      </w:pPr>
      <w:r w:rsidRPr="00AA2216">
        <w:rPr>
          <w:sz w:val="16"/>
          <w:szCs w:val="16"/>
        </w:rPr>
        <w:t>Shampa, Professor of political science at Whitman College, Alternatives, 'Nuclear apartheid' as political position: race as a postcolonial resource</w:t>
      </w:r>
      <w:proofErr w:type="gramStart"/>
      <w:r w:rsidRPr="00AA2216">
        <w:rPr>
          <w:sz w:val="16"/>
          <w:szCs w:val="16"/>
        </w:rPr>
        <w:t>?,</w:t>
      </w:r>
      <w:proofErr w:type="gramEnd"/>
      <w:r w:rsidRPr="00AA2216">
        <w:rPr>
          <w:sz w:val="16"/>
          <w:szCs w:val="16"/>
        </w:rPr>
        <w:t xml:space="preserve"> Vol. 26 Nbr. 4 </w:t>
      </w:r>
    </w:p>
    <w:p w14:paraId="4C121CED" w14:textId="77777777" w:rsidR="00237FF5" w:rsidRDefault="00237FF5" w:rsidP="00237FF5">
      <w:pPr>
        <w:rPr>
          <w:sz w:val="16"/>
        </w:rPr>
      </w:pPr>
      <w:r w:rsidRPr="00CC18C0">
        <w:rPr>
          <w:rStyle w:val="StyleBoldUnderline"/>
          <w:b w:val="0"/>
        </w:rPr>
        <w:t xml:space="preserve">As persuasive as </w:t>
      </w:r>
      <w:r w:rsidRPr="002B7830">
        <w:rPr>
          <w:rStyle w:val="StyleBoldUnderline"/>
          <w:b w:val="0"/>
          <w:highlight w:val="green"/>
        </w:rPr>
        <w:t>the nuclear-apartheid argument</w:t>
      </w:r>
      <w:r w:rsidRPr="00CC18C0">
        <w:rPr>
          <w:rStyle w:val="StyleBoldUnderline"/>
          <w:b w:val="0"/>
        </w:rPr>
        <w:t xml:space="preserve"> may be at pointing to one set of global exclusions, </w:t>
      </w:r>
      <w:r w:rsidRPr="002B7830">
        <w:rPr>
          <w:rStyle w:val="StyleBoldUnderline"/>
          <w:b w:val="0"/>
          <w:highlight w:val="green"/>
        </w:rPr>
        <w:t>its complicity in t</w:t>
      </w:r>
      <w:r w:rsidRPr="00765541">
        <w:rPr>
          <w:rStyle w:val="StyleBoldUnderline"/>
          <w:b w:val="0"/>
          <w:highlight w:val="yellow"/>
        </w:rPr>
        <w:t xml:space="preserve">he </w:t>
      </w:r>
      <w:r w:rsidRPr="002B7830">
        <w:rPr>
          <w:rStyle w:val="StyleBoldUnderline"/>
          <w:b w:val="0"/>
          <w:highlight w:val="green"/>
        </w:rPr>
        <w:t>production of boundaries that help sustain a whole other set of exclusions</w:t>
      </w:r>
      <w:r w:rsidRPr="000429E5">
        <w:rPr>
          <w:sz w:val="16"/>
        </w:rPr>
        <w:t xml:space="preserve"> also </w:t>
      </w:r>
      <w:r w:rsidRPr="00CC18C0">
        <w:rPr>
          <w:rStyle w:val="StyleBoldUnderline"/>
          <w:b w:val="0"/>
        </w:rPr>
        <w:t>makes it suspect</w:t>
      </w:r>
      <w:r w:rsidRPr="000429E5">
        <w:rPr>
          <w:sz w:val="16"/>
        </w:rPr>
        <w:t xml:space="preserve">. It is precisely the resonances of the concept of apartheid, and the strong visceral response it generates, that gives it the ability to bound and erase much more effectively. </w:t>
      </w:r>
      <w:r w:rsidRPr="00CC18C0">
        <w:rPr>
          <w:rStyle w:val="StyleBoldUnderline"/>
          <w:b w:val="0"/>
        </w:rPr>
        <w:t xml:space="preserve">In one bold move, </w:t>
      </w:r>
      <w:r w:rsidRPr="008634B1">
        <w:rPr>
          <w:rStyle w:val="StyleBoldUnderline"/>
          <w:b w:val="0"/>
          <w:highlight w:val="cyan"/>
        </w:rPr>
        <w:t xml:space="preserve">the </w:t>
      </w:r>
      <w:r w:rsidRPr="002B7830">
        <w:rPr>
          <w:rStyle w:val="StyleBoldUnderline"/>
          <w:b w:val="0"/>
          <w:highlight w:val="green"/>
        </w:rPr>
        <w:t xml:space="preserve">nuclear-apartheid argument announces the place of nuclear </w:t>
      </w:r>
      <w:r w:rsidRPr="00DB524E">
        <w:rPr>
          <w:rStyle w:val="StyleBoldUnderline"/>
          <w:b w:val="0"/>
          <w:highlight w:val="green"/>
        </w:rPr>
        <w:t xml:space="preserve">weaponry as the </w:t>
      </w:r>
      <w:r w:rsidRPr="002B7830">
        <w:rPr>
          <w:rStyle w:val="StyleBoldUnderline"/>
          <w:b w:val="0"/>
          <w:highlight w:val="green"/>
        </w:rPr>
        <w:t>arbiter of global power</w:t>
      </w:r>
      <w:r w:rsidRPr="00CC18C0">
        <w:rPr>
          <w:rStyle w:val="StyleBoldUnderline"/>
          <w:b w:val="0"/>
        </w:rPr>
        <w:t xml:space="preserve"> and status, </w:t>
      </w:r>
      <w:r w:rsidRPr="00DB524E">
        <w:rPr>
          <w:rStyle w:val="StyleBoldUnderline"/>
          <w:b w:val="0"/>
          <w:highlight w:val="green"/>
        </w:rPr>
        <w:t xml:space="preserve">and how its </w:t>
      </w:r>
      <w:r w:rsidRPr="002B7830">
        <w:rPr>
          <w:rStyle w:val="StyleBoldUnderline"/>
          <w:b w:val="0"/>
          <w:highlight w:val="green"/>
        </w:rPr>
        <w:t xml:space="preserve">inaccessibility or unavailability to a racialized Third </w:t>
      </w:r>
      <w:r w:rsidRPr="00DB524E">
        <w:rPr>
          <w:rStyle w:val="StyleBoldUnderline"/>
          <w:b w:val="0"/>
          <w:highlight w:val="green"/>
        </w:rPr>
        <w:t xml:space="preserve">World relegates it </w:t>
      </w:r>
      <w:r w:rsidRPr="008634B1">
        <w:rPr>
          <w:rStyle w:val="StyleBoldUnderline"/>
          <w:b w:val="0"/>
          <w:highlight w:val="yellow"/>
        </w:rPr>
        <w:t xml:space="preserve">forever </w:t>
      </w:r>
      <w:r w:rsidRPr="002B7830">
        <w:rPr>
          <w:rStyle w:val="StyleBoldUnderline"/>
          <w:b w:val="0"/>
          <w:highlight w:val="green"/>
        </w:rPr>
        <w:t>to the dustheap of history</w:t>
      </w:r>
      <w:r w:rsidRPr="000429E5">
        <w:rPr>
          <w:sz w:val="16"/>
        </w:rPr>
        <w:t xml:space="preserve">. It thus makes it possible for "Indians" to imagine themselves as a "community of resistance." However, </w:t>
      </w:r>
      <w:r w:rsidRPr="00CC18C0">
        <w:rPr>
          <w:rStyle w:val="StyleBoldUnderline"/>
          <w:b w:val="0"/>
        </w:rPr>
        <w:t xml:space="preserve">with that same stroke, </w:t>
      </w:r>
      <w:r w:rsidRPr="00DB524E">
        <w:rPr>
          <w:rStyle w:val="StyleBoldUnderline"/>
          <w:b w:val="0"/>
          <w:highlight w:val="green"/>
        </w:rPr>
        <w:t xml:space="preserve">the </w:t>
      </w:r>
      <w:r w:rsidRPr="008634B1">
        <w:rPr>
          <w:rStyle w:val="StyleBoldUnderline"/>
          <w:b w:val="0"/>
          <w:highlight w:val="cyan"/>
        </w:rPr>
        <w:t xml:space="preserve">nuclear-apartheid </w:t>
      </w:r>
      <w:r w:rsidRPr="00DB524E">
        <w:rPr>
          <w:rStyle w:val="StyleBoldUnderline"/>
          <w:b w:val="0"/>
          <w:highlight w:val="green"/>
        </w:rPr>
        <w:t xml:space="preserve">position creates </w:t>
      </w:r>
      <w:r w:rsidRPr="008634B1">
        <w:rPr>
          <w:rStyle w:val="StyleBoldUnderline"/>
          <w:b w:val="0"/>
          <w:highlight w:val="yellow"/>
        </w:rPr>
        <w:t xml:space="preserve">and </w:t>
      </w:r>
      <w:r w:rsidRPr="002B7830">
        <w:rPr>
          <w:rStyle w:val="StyleBoldUnderline"/>
          <w:b w:val="0"/>
          <w:highlight w:val="green"/>
        </w:rPr>
        <w:t xml:space="preserve">sustains </w:t>
      </w:r>
      <w:r w:rsidRPr="008634B1">
        <w:rPr>
          <w:rStyle w:val="StyleBoldUnderline"/>
          <w:b w:val="0"/>
          <w:highlight w:val="yellow"/>
        </w:rPr>
        <w:t xml:space="preserve">yet </w:t>
      </w:r>
      <w:r w:rsidRPr="002B7830">
        <w:rPr>
          <w:rStyle w:val="StyleBoldUnderline"/>
          <w:b w:val="0"/>
          <w:highlight w:val="green"/>
        </w:rPr>
        <w:t>another racialized hierarchy, bringing into being an India that is exclusionary and oppressive</w:t>
      </w:r>
      <w:r w:rsidRPr="00CC18C0">
        <w:rPr>
          <w:b/>
          <w:sz w:val="16"/>
        </w:rPr>
        <w:t xml:space="preserve">. </w:t>
      </w:r>
      <w:r w:rsidRPr="00CC18C0">
        <w:rPr>
          <w:rStyle w:val="StyleBoldUnderline"/>
          <w:b w:val="0"/>
        </w:rPr>
        <w:t>And it is precisely the boldness of this racial signifier that carries with it the ability to erase, mask, and exclude much more effectively</w:t>
      </w:r>
      <w:r w:rsidRPr="000429E5">
        <w:rPr>
          <w:sz w:val="16"/>
        </w:rPr>
        <w:t xml:space="preserve">. In the hands of the BJP, </w:t>
      </w:r>
      <w:r w:rsidRPr="002B7830">
        <w:rPr>
          <w:rStyle w:val="StyleBoldUnderline"/>
          <w:b w:val="0"/>
          <w:highlight w:val="green"/>
        </w:rPr>
        <w:t xml:space="preserve">the </w:t>
      </w:r>
      <w:r w:rsidRPr="008634B1">
        <w:rPr>
          <w:rStyle w:val="StyleBoldUnderline"/>
          <w:b w:val="0"/>
          <w:highlight w:val="yellow"/>
        </w:rPr>
        <w:t xml:space="preserve">"nuclear </w:t>
      </w:r>
      <w:r w:rsidRPr="002B7830">
        <w:rPr>
          <w:rStyle w:val="StyleBoldUnderline"/>
          <w:b w:val="0"/>
          <w:highlight w:val="green"/>
        </w:rPr>
        <w:t xml:space="preserve">apartheid" position becomes dangerous--because the very boldness of this </w:t>
      </w:r>
      <w:r w:rsidRPr="00DB524E">
        <w:rPr>
          <w:rStyle w:val="StyleBoldUnderline"/>
          <w:b w:val="0"/>
          <w:highlight w:val="green"/>
        </w:rPr>
        <w:t xml:space="preserve">racial signifier makes it possible for the BJP to effect </w:t>
      </w:r>
      <w:r w:rsidRPr="008634B1">
        <w:rPr>
          <w:rStyle w:val="StyleBoldUnderline"/>
          <w:b w:val="0"/>
          <w:highlight w:val="yellow"/>
        </w:rPr>
        <w:t xml:space="preserve">closure on </w:t>
      </w:r>
      <w:r w:rsidRPr="00DB524E">
        <w:rPr>
          <w:rStyle w:val="StyleBoldUnderline"/>
          <w:b w:val="0"/>
          <w:highlight w:val="green"/>
        </w:rPr>
        <w:t>its hegemonic vision</w:t>
      </w:r>
      <w:r w:rsidRPr="000429E5">
        <w:rPr>
          <w:sz w:val="16"/>
        </w:rPr>
        <w:t xml:space="preserve"> of the Hindu/Indian nation. Hence, this article has argued, in taking seriously the racialized exclusions revealed by the use of the "nuclear apartheid" position at the international level, one must simultaneously reveal another set of racialized exclusions effected by the BJP in consolidating its hold on state power. I have argued that comprehending the force and effect of the invocation of "race" through the nuclear-apartheid position means to understand this mutually constitutive co-construction of racialized domestic and international hierarchical orders. However, if there is one lesson to be learned from Indian nuclearization, it is that any vision of substantive peace at the international level must incorporate normative claims of justice. </w:t>
      </w:r>
    </w:p>
    <w:p w14:paraId="0544ADC3" w14:textId="77777777" w:rsidR="00237FF5" w:rsidRDefault="00237FF5" w:rsidP="00140C6F"/>
    <w:p w14:paraId="0050F9B7" w14:textId="7057D986" w:rsidR="00237FF5" w:rsidRDefault="00237FF5" w:rsidP="00237FF5">
      <w:pPr>
        <w:pStyle w:val="Heading4"/>
      </w:pPr>
      <w:r>
        <w:t xml:space="preserve">The alt can’t solve the prolif K or the Pan K – your evidence only speaks to Scrase consumption measures that hurt the third world, not crisis-based political discourse </w:t>
      </w:r>
    </w:p>
    <w:p w14:paraId="05D73E67" w14:textId="734788BC" w:rsidR="005D3F65" w:rsidRDefault="005D3F65" w:rsidP="00140C6F">
      <w:pPr>
        <w:pStyle w:val="Heading4"/>
      </w:pPr>
      <w:r>
        <w:t xml:space="preserve">Free Trade is good – </w:t>
      </w:r>
    </w:p>
    <w:p w14:paraId="53A83467" w14:textId="66A33920" w:rsidR="00140C6F" w:rsidRPr="00140C6F" w:rsidRDefault="005D3F65" w:rsidP="005D3F65">
      <w:pPr>
        <w:pStyle w:val="Heading4"/>
        <w:rPr>
          <w:rFonts w:cstheme="minorBidi"/>
        </w:rPr>
      </w:pPr>
      <w:r>
        <w:t xml:space="preserve">A. Anti-markets – </w:t>
      </w:r>
      <w:r w:rsidR="00140C6F" w:rsidRPr="004F1F02">
        <w:t xml:space="preserve">The removal of </w:t>
      </w:r>
      <w:r>
        <w:t>neoliberal</w:t>
      </w:r>
      <w:r w:rsidR="00140C6F" w:rsidRPr="004F1F02">
        <w:t xml:space="preserve"> forces</w:t>
      </w:r>
      <w:r w:rsidR="00140C6F">
        <w:t xml:space="preserve"> like the CFIUS review process</w:t>
      </w:r>
      <w:r w:rsidR="00140C6F" w:rsidRPr="004F1F02">
        <w:t xml:space="preserve"> solves </w:t>
      </w:r>
      <w:r w:rsidR="00140C6F">
        <w:t>markets that are devoted to undermining the periphery</w:t>
      </w:r>
      <w:r w:rsidR="00140C6F" w:rsidRPr="004F1F02">
        <w:t xml:space="preserve"> and </w:t>
      </w:r>
      <w:r w:rsidR="00140C6F">
        <w:t>are</w:t>
      </w:r>
      <w:r w:rsidR="00140C6F" w:rsidRPr="004F1F02">
        <w:t xml:space="preserve"> historically distinct from the system described in their evidence. </w:t>
      </w:r>
    </w:p>
    <w:p w14:paraId="76EF3832" w14:textId="77777777" w:rsidR="00140C6F" w:rsidRPr="004F1F02" w:rsidRDefault="00140C6F" w:rsidP="00140C6F">
      <w:pPr>
        <w:rPr>
          <w:rStyle w:val="StyleStyleBold12pt"/>
          <w:rFonts w:ascii="Times New Roman" w:hAnsi="Times New Roman" w:cs="Times New Roman"/>
        </w:rPr>
      </w:pPr>
      <w:r w:rsidRPr="004F1F02">
        <w:rPr>
          <w:rStyle w:val="StyleStyleBold12pt"/>
          <w:rFonts w:ascii="Times New Roman" w:hAnsi="Times New Roman" w:cs="Times New Roman"/>
        </w:rPr>
        <w:t>De Landa 1998</w:t>
      </w:r>
    </w:p>
    <w:p w14:paraId="524BBBC4" w14:textId="77777777" w:rsidR="00140C6F" w:rsidRPr="004F1F02" w:rsidRDefault="00140C6F" w:rsidP="00140C6F">
      <w:pPr>
        <w:rPr>
          <w:rFonts w:ascii="Times New Roman" w:hAnsi="Times New Roman" w:cs="Times New Roman"/>
          <w:sz w:val="16"/>
          <w:szCs w:val="16"/>
        </w:rPr>
      </w:pPr>
      <w:r w:rsidRPr="004F1F02">
        <w:rPr>
          <w:rFonts w:ascii="Times New Roman" w:hAnsi="Times New Roman" w:cs="Times New Roman"/>
          <w:sz w:val="16"/>
          <w:szCs w:val="16"/>
        </w:rPr>
        <w:t>Manuel, Markets and Antimarkets in the World Economy, http://www.alamut.com/subj/economics/de_landa/antiMarkets.html</w:t>
      </w:r>
    </w:p>
    <w:p w14:paraId="3E6F33BB" w14:textId="77777777" w:rsidR="00140C6F" w:rsidRDefault="00140C6F" w:rsidP="00140C6F">
      <w:pPr>
        <w:rPr>
          <w:rFonts w:ascii="Times New Roman" w:hAnsi="Times New Roman" w:cs="Times New Roman"/>
          <w:sz w:val="16"/>
        </w:rPr>
      </w:pPr>
      <w:r w:rsidRPr="004F1F02">
        <w:rPr>
          <w:rFonts w:ascii="Times New Roman" w:hAnsi="Times New Roman" w:cs="Times New Roman"/>
          <w:sz w:val="16"/>
        </w:rPr>
        <w:lastRenderedPageBreak/>
        <w:t xml:space="preserve">When approaching the subject of economic power, one can safely ignore the entire field of linear mathematical economics (so-called competitive equilibrium economics), since there monopolies and oligopolies are basically ignored. Yet, </w:t>
      </w:r>
      <w:r w:rsidRPr="004F1F02">
        <w:rPr>
          <w:rStyle w:val="underline"/>
          <w:rFonts w:ascii="Times New Roman" w:hAnsi="Times New Roman" w:cs="Times New Roman"/>
        </w:rPr>
        <w:t xml:space="preserve">even those </w:t>
      </w:r>
      <w:r w:rsidRPr="008F563F">
        <w:rPr>
          <w:rStyle w:val="underline"/>
          <w:rFonts w:ascii="Times New Roman" w:hAnsi="Times New Roman" w:cs="Times New Roman"/>
          <w:highlight w:val="green"/>
        </w:rPr>
        <w:t>thinkers who make economic power the center</w:t>
      </w:r>
      <w:r w:rsidRPr="004F1F02">
        <w:rPr>
          <w:rStyle w:val="underline"/>
          <w:rFonts w:ascii="Times New Roman" w:hAnsi="Times New Roman" w:cs="Times New Roman"/>
        </w:rPr>
        <w:t xml:space="preserve"> of their </w:t>
      </w:r>
      <w:proofErr w:type="gramStart"/>
      <w:r w:rsidRPr="004F1F02">
        <w:rPr>
          <w:rStyle w:val="underline"/>
          <w:rFonts w:ascii="Times New Roman" w:hAnsi="Times New Roman" w:cs="Times New Roman"/>
        </w:rPr>
        <w:t>models,</w:t>
      </w:r>
      <w:proofErr w:type="gramEnd"/>
      <w:r w:rsidRPr="004F1F02">
        <w:rPr>
          <w:rStyle w:val="underline"/>
          <w:rFonts w:ascii="Times New Roman" w:hAnsi="Times New Roman" w:cs="Times New Roman"/>
        </w:rPr>
        <w:t xml:space="preserve"> </w:t>
      </w:r>
      <w:r w:rsidRPr="00A4652B">
        <w:rPr>
          <w:rStyle w:val="underline"/>
          <w:rFonts w:ascii="Times New Roman" w:hAnsi="Times New Roman" w:cs="Times New Roman"/>
          <w:highlight w:val="yellow"/>
        </w:rPr>
        <w:t xml:space="preserve">introduce it in a way that </w:t>
      </w:r>
      <w:r w:rsidRPr="008F563F">
        <w:rPr>
          <w:rStyle w:val="underline"/>
          <w:rFonts w:ascii="Times New Roman" w:hAnsi="Times New Roman" w:cs="Times New Roman"/>
          <w:highlight w:val="green"/>
        </w:rPr>
        <w:t>ignore</w:t>
      </w:r>
      <w:r w:rsidRPr="00A4652B">
        <w:rPr>
          <w:rStyle w:val="underline"/>
          <w:rFonts w:ascii="Times New Roman" w:hAnsi="Times New Roman" w:cs="Times New Roman"/>
          <w:highlight w:val="yellow"/>
        </w:rPr>
        <w:t xml:space="preserve">s </w:t>
      </w:r>
      <w:r w:rsidRPr="008F563F">
        <w:rPr>
          <w:rStyle w:val="underline"/>
          <w:rFonts w:ascii="Times New Roman" w:hAnsi="Times New Roman" w:cs="Times New Roman"/>
          <w:highlight w:val="green"/>
        </w:rPr>
        <w:t>historical fact</w:t>
      </w:r>
      <w:r w:rsidRPr="00A4652B">
        <w:rPr>
          <w:rStyle w:val="underline"/>
          <w:rFonts w:ascii="Times New Roman" w:hAnsi="Times New Roman" w:cs="Times New Roman"/>
          <w:highlight w:val="yellow"/>
        </w:rPr>
        <w:t>s</w:t>
      </w:r>
      <w:r w:rsidRPr="004F1F02">
        <w:rPr>
          <w:rFonts w:ascii="Times New Roman" w:hAnsi="Times New Roman" w:cs="Times New Roman"/>
          <w:sz w:val="16"/>
        </w:rPr>
        <w:t xml:space="preserve">. Authors writing in </w:t>
      </w:r>
      <w:r w:rsidRPr="00A4652B">
        <w:rPr>
          <w:rStyle w:val="underline"/>
          <w:rFonts w:ascii="Times New Roman" w:hAnsi="Times New Roman" w:cs="Times New Roman"/>
          <w:highlight w:val="yellow"/>
        </w:rPr>
        <w:t>the Marxist tradition</w:t>
      </w:r>
      <w:r w:rsidRPr="00A4652B">
        <w:rPr>
          <w:rFonts w:ascii="Times New Roman" w:hAnsi="Times New Roman" w:cs="Times New Roman"/>
          <w:sz w:val="16"/>
          <w:highlight w:val="yellow"/>
        </w:rPr>
        <w:t xml:space="preserve">, </w:t>
      </w:r>
      <w:r w:rsidRPr="00A4652B">
        <w:rPr>
          <w:rStyle w:val="underline"/>
          <w:rFonts w:ascii="Times New Roman" w:hAnsi="Times New Roman" w:cs="Times New Roman"/>
          <w:highlight w:val="yellow"/>
        </w:rPr>
        <w:t>place real history in a straight-jacket by subordinating it to</w:t>
      </w:r>
      <w:r w:rsidRPr="004F1F02">
        <w:rPr>
          <w:rStyle w:val="underline"/>
          <w:rFonts w:ascii="Times New Roman" w:hAnsi="Times New Roman" w:cs="Times New Roman"/>
        </w:rPr>
        <w:t xml:space="preserve"> a model of </w:t>
      </w:r>
      <w:r w:rsidRPr="00A4652B">
        <w:rPr>
          <w:rStyle w:val="underline"/>
          <w:rFonts w:ascii="Times New Roman" w:hAnsi="Times New Roman" w:cs="Times New Roman"/>
          <w:highlight w:val="yellow"/>
        </w:rPr>
        <w:t>a progressive succession</w:t>
      </w:r>
      <w:r w:rsidRPr="004F1F02">
        <w:rPr>
          <w:rStyle w:val="underline"/>
          <w:rFonts w:ascii="Times New Roman" w:hAnsi="Times New Roman" w:cs="Times New Roman"/>
        </w:rPr>
        <w:t xml:space="preserve"> of modes of production</w:t>
      </w:r>
      <w:r w:rsidRPr="004F1F02">
        <w:rPr>
          <w:rFonts w:ascii="Times New Roman" w:hAnsi="Times New Roman" w:cs="Times New Roman"/>
          <w:sz w:val="16"/>
        </w:rPr>
        <w:t xml:space="preserve">. Capitalism itself is seen as maturing through a series of stages, the latest one of which is the monopolistic stage in this century. Even non-Marxists economists like Galbraith, agree that capitalism began as a competitive pursuit and stayed that way till the end of the nineteenth century, and only then it reached the monopolistic stage, at which point a planning system replaced market dynamics. However, </w:t>
      </w:r>
      <w:r w:rsidRPr="004F1F02">
        <w:rPr>
          <w:rStyle w:val="underline"/>
          <w:rFonts w:ascii="Times New Roman" w:hAnsi="Times New Roman" w:cs="Times New Roman"/>
        </w:rPr>
        <w:t xml:space="preserve">Fernand </w:t>
      </w:r>
      <w:r w:rsidRPr="008F563F">
        <w:rPr>
          <w:rStyle w:val="underline"/>
          <w:rFonts w:ascii="Times New Roman" w:hAnsi="Times New Roman" w:cs="Times New Roman"/>
          <w:highlight w:val="green"/>
        </w:rPr>
        <w:t>Braudel</w:t>
      </w:r>
      <w:r w:rsidRPr="004F1F02">
        <w:rPr>
          <w:rStyle w:val="underline"/>
          <w:rFonts w:ascii="Times New Roman" w:hAnsi="Times New Roman" w:cs="Times New Roman"/>
        </w:rPr>
        <w:t xml:space="preserve"> has recently </w:t>
      </w:r>
      <w:r w:rsidRPr="003E5C8F">
        <w:rPr>
          <w:rStyle w:val="underline"/>
          <w:rFonts w:ascii="Times New Roman" w:hAnsi="Times New Roman" w:cs="Times New Roman"/>
          <w:highlight w:val="green"/>
        </w:rPr>
        <w:t>shown, with</w:t>
      </w:r>
      <w:r w:rsidRPr="004F1F02">
        <w:rPr>
          <w:rStyle w:val="underline"/>
          <w:rFonts w:ascii="Times New Roman" w:hAnsi="Times New Roman" w:cs="Times New Roman"/>
        </w:rPr>
        <w:t xml:space="preserve"> a wealth of </w:t>
      </w:r>
      <w:r w:rsidRPr="003E5C8F">
        <w:rPr>
          <w:rStyle w:val="underline"/>
          <w:rFonts w:ascii="Times New Roman" w:hAnsi="Times New Roman" w:cs="Times New Roman"/>
          <w:highlight w:val="green"/>
        </w:rPr>
        <w:t>historical data</w:t>
      </w:r>
      <w:r w:rsidRPr="004F1F02">
        <w:rPr>
          <w:rStyle w:val="underline"/>
          <w:rFonts w:ascii="Times New Roman" w:hAnsi="Times New Roman" w:cs="Times New Roman"/>
        </w:rPr>
        <w:t xml:space="preserve">, that </w:t>
      </w:r>
      <w:r w:rsidRPr="008F563F">
        <w:rPr>
          <w:rStyle w:val="underline"/>
          <w:rFonts w:ascii="Times New Roman" w:hAnsi="Times New Roman" w:cs="Times New Roman"/>
          <w:highlight w:val="green"/>
        </w:rPr>
        <w:t xml:space="preserve">this picture is </w:t>
      </w:r>
      <w:r w:rsidRPr="00A4652B">
        <w:rPr>
          <w:rStyle w:val="underline"/>
          <w:rFonts w:ascii="Times New Roman" w:hAnsi="Times New Roman" w:cs="Times New Roman"/>
          <w:highlight w:val="yellow"/>
        </w:rPr>
        <w:t xml:space="preserve">inherently </w:t>
      </w:r>
      <w:r w:rsidRPr="008F563F">
        <w:rPr>
          <w:rStyle w:val="underline"/>
          <w:rFonts w:ascii="Times New Roman" w:hAnsi="Times New Roman" w:cs="Times New Roman"/>
          <w:highlight w:val="green"/>
        </w:rPr>
        <w:t>wrong. Capitalism was</w:t>
      </w:r>
      <w:r w:rsidRPr="00A4652B">
        <w:rPr>
          <w:rStyle w:val="underline"/>
          <w:rFonts w:ascii="Times New Roman" w:hAnsi="Times New Roman" w:cs="Times New Roman"/>
          <w:highlight w:val="yellow"/>
        </w:rPr>
        <w:t xml:space="preserve">, from its beginnings in the Italy of the thirteenth century, </w:t>
      </w:r>
      <w:r w:rsidRPr="008F563F">
        <w:rPr>
          <w:rStyle w:val="underline"/>
          <w:rFonts w:ascii="Times New Roman" w:hAnsi="Times New Roman" w:cs="Times New Roman"/>
          <w:highlight w:val="green"/>
        </w:rPr>
        <w:t>always monopolistic and oligopolistic</w:t>
      </w:r>
      <w:r w:rsidRPr="004F1F02">
        <w:rPr>
          <w:rFonts w:ascii="Times New Roman" w:hAnsi="Times New Roman" w:cs="Times New Roman"/>
          <w:sz w:val="16"/>
        </w:rPr>
        <w:t xml:space="preserve">. </w:t>
      </w:r>
      <w:r w:rsidRPr="004F1F02">
        <w:rPr>
          <w:rStyle w:val="underline"/>
          <w:rFonts w:ascii="Times New Roman" w:hAnsi="Times New Roman" w:cs="Times New Roman"/>
        </w:rPr>
        <w:t xml:space="preserve">That is to say, </w:t>
      </w:r>
      <w:r w:rsidRPr="003E5C8F">
        <w:rPr>
          <w:rStyle w:val="underline"/>
          <w:rFonts w:ascii="Times New Roman" w:hAnsi="Times New Roman" w:cs="Times New Roman"/>
          <w:highlight w:val="green"/>
        </w:rPr>
        <w:t xml:space="preserve">the power of capitalism </w:t>
      </w:r>
      <w:r w:rsidRPr="008F563F">
        <w:rPr>
          <w:rStyle w:val="underline"/>
          <w:rFonts w:ascii="Times New Roman" w:hAnsi="Times New Roman" w:cs="Times New Roman"/>
          <w:highlight w:val="green"/>
        </w:rPr>
        <w:t>has always been</w:t>
      </w:r>
      <w:r w:rsidRPr="004F1F02">
        <w:rPr>
          <w:rStyle w:val="underline"/>
          <w:rFonts w:ascii="Times New Roman" w:hAnsi="Times New Roman" w:cs="Times New Roman"/>
        </w:rPr>
        <w:t xml:space="preserve"> </w:t>
      </w:r>
      <w:r w:rsidRPr="008F563F">
        <w:rPr>
          <w:rStyle w:val="underline"/>
          <w:rFonts w:ascii="Times New Roman" w:hAnsi="Times New Roman" w:cs="Times New Roman"/>
          <w:highlight w:val="green"/>
        </w:rPr>
        <w:t>associated with large enterprises</w:t>
      </w:r>
      <w:r w:rsidRPr="004F1F02">
        <w:rPr>
          <w:rFonts w:ascii="Times New Roman" w:hAnsi="Times New Roman" w:cs="Times New Roman"/>
          <w:sz w:val="16"/>
        </w:rPr>
        <w:t xml:space="preserve">, large that is, relative to the size of the markets where they operate. [6] Also, </w:t>
      </w:r>
      <w:r w:rsidRPr="008F563F">
        <w:rPr>
          <w:rStyle w:val="underline"/>
          <w:rFonts w:ascii="Times New Roman" w:hAnsi="Times New Roman" w:cs="Times New Roman"/>
          <w:highlight w:val="green"/>
        </w:rPr>
        <w:t>it has</w:t>
      </w:r>
      <w:r w:rsidRPr="004F1F02">
        <w:rPr>
          <w:rStyle w:val="underline"/>
          <w:rFonts w:ascii="Times New Roman" w:hAnsi="Times New Roman" w:cs="Times New Roman"/>
        </w:rPr>
        <w:t xml:space="preserve"> always been associated with </w:t>
      </w:r>
      <w:r w:rsidRPr="003E5C8F">
        <w:rPr>
          <w:rStyle w:val="underline"/>
          <w:rFonts w:ascii="Times New Roman" w:hAnsi="Times New Roman" w:cs="Times New Roman"/>
          <w:highlight w:val="green"/>
        </w:rPr>
        <w:t>the ability to</w:t>
      </w:r>
      <w:r w:rsidRPr="004F1F02">
        <w:rPr>
          <w:rStyle w:val="underline"/>
          <w:rFonts w:ascii="Times New Roman" w:hAnsi="Times New Roman" w:cs="Times New Roman"/>
        </w:rPr>
        <w:t xml:space="preserve"> plan economic strategies and to </w:t>
      </w:r>
      <w:r w:rsidRPr="003E5C8F">
        <w:rPr>
          <w:rStyle w:val="underline"/>
          <w:rFonts w:ascii="Times New Roman" w:hAnsi="Times New Roman" w:cs="Times New Roman"/>
          <w:highlight w:val="green"/>
        </w:rPr>
        <w:t>control market dynamics</w:t>
      </w:r>
      <w:r w:rsidRPr="004F1F02">
        <w:rPr>
          <w:rFonts w:ascii="Times New Roman" w:hAnsi="Times New Roman" w:cs="Times New Roman"/>
          <w:sz w:val="16"/>
        </w:rPr>
        <w:t xml:space="preserve">, and therefore, with a certain degree of centralization and hierarchy. Within the limits of this presentation, I will not be able to review the historical evidence that supports this extremely important hypothesis, but allow me at least to extract some of the consequences that would follow if it turns out to be true. First of all, if capitalism has always relied on non-competitive practices, </w:t>
      </w:r>
      <w:r w:rsidRPr="003E5C8F">
        <w:rPr>
          <w:rStyle w:val="underline"/>
          <w:rFonts w:ascii="Times New Roman" w:hAnsi="Times New Roman" w:cs="Times New Roman"/>
          <w:highlight w:val="cyan"/>
        </w:rPr>
        <w:t xml:space="preserve">if </w:t>
      </w:r>
      <w:r w:rsidRPr="008F563F">
        <w:rPr>
          <w:rStyle w:val="underline"/>
          <w:rFonts w:ascii="Times New Roman" w:hAnsi="Times New Roman" w:cs="Times New Roman"/>
          <w:highlight w:val="green"/>
        </w:rPr>
        <w:t>the prices for</w:t>
      </w:r>
      <w:r w:rsidRPr="004F1F02">
        <w:rPr>
          <w:rStyle w:val="underline"/>
          <w:rFonts w:ascii="Times New Roman" w:hAnsi="Times New Roman" w:cs="Times New Roman"/>
        </w:rPr>
        <w:t xml:space="preserve"> its </w:t>
      </w:r>
      <w:r w:rsidRPr="008F563F">
        <w:rPr>
          <w:rStyle w:val="underline"/>
          <w:rFonts w:ascii="Times New Roman" w:hAnsi="Times New Roman" w:cs="Times New Roman"/>
          <w:highlight w:val="green"/>
        </w:rPr>
        <w:t xml:space="preserve">commodities have never been objectively set </w:t>
      </w:r>
      <w:r w:rsidRPr="003E5C8F">
        <w:rPr>
          <w:rStyle w:val="underline"/>
          <w:rFonts w:ascii="Times New Roman" w:hAnsi="Times New Roman" w:cs="Times New Roman"/>
          <w:highlight w:val="green"/>
        </w:rPr>
        <w:t>by demand</w:t>
      </w:r>
      <w:r w:rsidRPr="008F563F">
        <w:rPr>
          <w:rStyle w:val="underline"/>
          <w:rFonts w:ascii="Times New Roman" w:hAnsi="Times New Roman" w:cs="Times New Roman"/>
          <w:highlight w:val="green"/>
        </w:rPr>
        <w:t xml:space="preserve">/supply </w:t>
      </w:r>
      <w:r w:rsidRPr="00A4652B">
        <w:rPr>
          <w:rStyle w:val="underline"/>
          <w:rFonts w:ascii="Times New Roman" w:hAnsi="Times New Roman" w:cs="Times New Roman"/>
          <w:highlight w:val="yellow"/>
        </w:rPr>
        <w:t>dynamics</w:t>
      </w:r>
      <w:r w:rsidRPr="004F1F02">
        <w:rPr>
          <w:rStyle w:val="underline"/>
          <w:rFonts w:ascii="Times New Roman" w:hAnsi="Times New Roman" w:cs="Times New Roman"/>
        </w:rPr>
        <w:t xml:space="preserve">, but imposed from above by powerful economic decision-makers, </w:t>
      </w:r>
      <w:r w:rsidRPr="003E5C8F">
        <w:rPr>
          <w:rStyle w:val="underline"/>
          <w:rFonts w:ascii="Times New Roman" w:hAnsi="Times New Roman" w:cs="Times New Roman"/>
          <w:highlight w:val="green"/>
        </w:rPr>
        <w:t xml:space="preserve">then </w:t>
      </w:r>
      <w:r w:rsidRPr="003E5C8F">
        <w:rPr>
          <w:rStyle w:val="Emphasis"/>
          <w:rFonts w:ascii="Times New Roman" w:hAnsi="Times New Roman" w:cs="Times New Roman"/>
          <w:highlight w:val="green"/>
        </w:rPr>
        <w:t xml:space="preserve">capitalism and the market have always been different </w:t>
      </w:r>
      <w:r w:rsidRPr="00A4652B">
        <w:rPr>
          <w:rStyle w:val="Emphasis"/>
          <w:rFonts w:ascii="Times New Roman" w:hAnsi="Times New Roman" w:cs="Times New Roman"/>
          <w:highlight w:val="yellow"/>
        </w:rPr>
        <w:t>entities</w:t>
      </w:r>
      <w:r w:rsidRPr="004F1F02">
        <w:rPr>
          <w:rFonts w:ascii="Times New Roman" w:hAnsi="Times New Roman" w:cs="Times New Roman"/>
          <w:sz w:val="16"/>
        </w:rPr>
        <w:t xml:space="preserve">. To use a term introduced by Braudel, capitalism has always been an "antimarket". </w:t>
      </w:r>
      <w:r w:rsidRPr="004F1F02">
        <w:rPr>
          <w:rStyle w:val="underline"/>
          <w:rFonts w:ascii="Times New Roman" w:hAnsi="Times New Roman" w:cs="Times New Roman"/>
        </w:rPr>
        <w:t>This</w:t>
      </w:r>
      <w:r w:rsidRPr="004F1F02">
        <w:rPr>
          <w:rFonts w:ascii="Times New Roman" w:hAnsi="Times New Roman" w:cs="Times New Roman"/>
          <w:sz w:val="16"/>
        </w:rPr>
        <w:t xml:space="preserve">, of course, </w:t>
      </w:r>
      <w:r w:rsidRPr="004F1F02">
        <w:rPr>
          <w:rStyle w:val="underline"/>
          <w:rFonts w:ascii="Times New Roman" w:hAnsi="Times New Roman" w:cs="Times New Roman"/>
        </w:rPr>
        <w:t>would seem to go against the very meaning of the word "capitalism",</w:t>
      </w:r>
      <w:r w:rsidRPr="004F1F02">
        <w:rPr>
          <w:rFonts w:ascii="Times New Roman" w:hAnsi="Times New Roman" w:cs="Times New Roman"/>
          <w:sz w:val="16"/>
        </w:rPr>
        <w:t xml:space="preserve"> regardless of whether the word is used by Karl Marx or Ronald Reagan. For both nineteenth century radicals and twentieth century conservatives, capitalism is identified with an economy driven by market forces, whether one finds this desirable or not. Today, for example, one speaks of the former Soviet Union's "transition to a market economy", even though what was really supposed to happen was a transition to an antimarket: to large scale enterprises, with several layers of managerial strata, in which prices are set not taken. </w:t>
      </w:r>
      <w:r w:rsidRPr="008F563F">
        <w:rPr>
          <w:rStyle w:val="underline"/>
          <w:rFonts w:ascii="Times New Roman" w:hAnsi="Times New Roman" w:cs="Times New Roman"/>
          <w:highlight w:val="green"/>
        </w:rPr>
        <w:t xml:space="preserve">This </w:t>
      </w:r>
      <w:r w:rsidRPr="00A4652B">
        <w:rPr>
          <w:rStyle w:val="underline"/>
          <w:rFonts w:ascii="Times New Roman" w:hAnsi="Times New Roman" w:cs="Times New Roman"/>
          <w:highlight w:val="yellow"/>
        </w:rPr>
        <w:t xml:space="preserve">conceptual </w:t>
      </w:r>
      <w:r w:rsidRPr="008F563F">
        <w:rPr>
          <w:rStyle w:val="underline"/>
          <w:rFonts w:ascii="Times New Roman" w:hAnsi="Times New Roman" w:cs="Times New Roman"/>
          <w:highlight w:val="green"/>
        </w:rPr>
        <w:t xml:space="preserve">confusion is so entrenched that </w:t>
      </w:r>
      <w:r w:rsidRPr="008F563F">
        <w:rPr>
          <w:rStyle w:val="underline"/>
          <w:rFonts w:ascii="Times New Roman" w:hAnsi="Times New Roman" w:cs="Times New Roman"/>
        </w:rPr>
        <w:t xml:space="preserve">I believe </w:t>
      </w:r>
      <w:r w:rsidRPr="008F563F">
        <w:rPr>
          <w:rStyle w:val="underline"/>
          <w:rFonts w:ascii="Times New Roman" w:hAnsi="Times New Roman" w:cs="Times New Roman"/>
          <w:highlight w:val="green"/>
        </w:rPr>
        <w:t>the only solution is to abandon the term "capitalism" completely</w:t>
      </w:r>
      <w:r w:rsidRPr="004F1F02">
        <w:rPr>
          <w:rFonts w:ascii="Times New Roman" w:hAnsi="Times New Roman" w:cs="Times New Roman"/>
          <w:sz w:val="16"/>
        </w:rPr>
        <w:t>, and to begin speaking of markets and antimarkets and their dynamics.</w:t>
      </w:r>
    </w:p>
    <w:p w14:paraId="1ED3663B" w14:textId="174B1FC9" w:rsidR="005D3F65" w:rsidRDefault="005D3F65" w:rsidP="00140C6F">
      <w:pPr>
        <w:rPr>
          <w:rFonts w:ascii="Times New Roman" w:hAnsi="Times New Roman" w:cs="Times New Roman"/>
          <w:sz w:val="16"/>
        </w:rPr>
      </w:pPr>
    </w:p>
    <w:p w14:paraId="09647F5C" w14:textId="1285E5BD" w:rsidR="005D3F65" w:rsidRPr="004F1F02" w:rsidRDefault="005D3F65" w:rsidP="005D3F65">
      <w:pPr>
        <w:pStyle w:val="Heading4"/>
        <w:rPr>
          <w:rFonts w:ascii="Times New Roman" w:hAnsi="Times New Roman" w:cs="Times New Roman"/>
        </w:rPr>
      </w:pPr>
      <w:r>
        <w:t xml:space="preserve">B. </w:t>
      </w:r>
      <w:r>
        <w:rPr>
          <w:rFonts w:ascii="Times New Roman" w:hAnsi="Times New Roman" w:cs="Times New Roman"/>
        </w:rPr>
        <w:t xml:space="preserve">Interdependence – </w:t>
      </w:r>
      <w:r w:rsidRPr="004F1F02">
        <w:rPr>
          <w:rFonts w:ascii="Times New Roman" w:hAnsi="Times New Roman" w:cs="Times New Roman"/>
        </w:rPr>
        <w:t xml:space="preserve">Rejecting trade makes war inevitable --- Extend Patrick --- Collapsing trade relations creates a spiraling cycle of suspicion and nationalism where every foreign business action is seen as zero </w:t>
      </w:r>
      <w:proofErr w:type="gramStart"/>
      <w:r w:rsidRPr="004F1F02">
        <w:rPr>
          <w:rFonts w:ascii="Times New Roman" w:hAnsi="Times New Roman" w:cs="Times New Roman"/>
        </w:rPr>
        <w:t>sum</w:t>
      </w:r>
      <w:proofErr w:type="gramEnd"/>
      <w:r w:rsidRPr="004F1F02">
        <w:rPr>
          <w:rFonts w:ascii="Times New Roman" w:hAnsi="Times New Roman" w:cs="Times New Roman"/>
        </w:rPr>
        <w:t xml:space="preserve"> with American national security. </w:t>
      </w:r>
    </w:p>
    <w:p w14:paraId="6F76AAE9" w14:textId="25B40D33" w:rsidR="005D3F65" w:rsidRPr="004F1F02" w:rsidRDefault="00C130E7" w:rsidP="005D3F65">
      <w:pPr>
        <w:pStyle w:val="Heading4"/>
        <w:rPr>
          <w:rFonts w:ascii="Times New Roman" w:hAnsi="Times New Roman" w:cs="Times New Roman"/>
        </w:rPr>
      </w:pPr>
      <w:r>
        <w:rPr>
          <w:rFonts w:ascii="Times New Roman" w:hAnsi="Times New Roman" w:cs="Times New Roman"/>
        </w:rPr>
        <w:t>***</w:t>
      </w:r>
      <w:r w:rsidR="005D3F65" w:rsidRPr="004F1F02">
        <w:rPr>
          <w:rFonts w:ascii="Times New Roman" w:hAnsi="Times New Roman" w:cs="Times New Roman"/>
        </w:rPr>
        <w:t>Solves their turns --- Interdependence creates an ethic of mutual recognition and respect between competitors that doesn’t require the i</w:t>
      </w:r>
      <w:r>
        <w:rPr>
          <w:rFonts w:ascii="Times New Roman" w:hAnsi="Times New Roman" w:cs="Times New Roman"/>
        </w:rPr>
        <w:t xml:space="preserve">nstrumentalization of all life – this prevents the violence that is descriptive of their impact – that’s our Bahdwar and Palmer evidence </w:t>
      </w:r>
    </w:p>
    <w:p w14:paraId="36879937" w14:textId="77777777" w:rsidR="005D3F65" w:rsidRPr="004F1F02" w:rsidRDefault="005D3F65" w:rsidP="005D3F65">
      <w:pPr>
        <w:rPr>
          <w:rStyle w:val="StyleStyleBold12pt"/>
          <w:rFonts w:ascii="Times New Roman" w:hAnsi="Times New Roman" w:cs="Times New Roman"/>
        </w:rPr>
      </w:pPr>
      <w:r w:rsidRPr="004F1F02">
        <w:rPr>
          <w:rStyle w:val="StyleStyleBold12pt"/>
          <w:rFonts w:ascii="Times New Roman" w:hAnsi="Times New Roman" w:cs="Times New Roman"/>
        </w:rPr>
        <w:t>Badhwar 2007</w:t>
      </w:r>
    </w:p>
    <w:p w14:paraId="0B0DB477" w14:textId="77777777" w:rsidR="005D3F65" w:rsidRPr="004F1F02" w:rsidRDefault="005D3F65" w:rsidP="005D3F65">
      <w:pPr>
        <w:tabs>
          <w:tab w:val="left" w:pos="4680"/>
          <w:tab w:val="left" w:pos="4860"/>
          <w:tab w:val="left" w:pos="5040"/>
        </w:tabs>
        <w:rPr>
          <w:rStyle w:val="underline"/>
          <w:rFonts w:ascii="Times New Roman" w:hAnsi="Times New Roman" w:cs="Times New Roman"/>
          <w:b w:val="0"/>
          <w:sz w:val="16"/>
          <w:szCs w:val="16"/>
        </w:rPr>
      </w:pPr>
      <w:r w:rsidRPr="004F1F02">
        <w:rPr>
          <w:rStyle w:val="underline"/>
          <w:rFonts w:ascii="Times New Roman" w:hAnsi="Times New Roman" w:cs="Times New Roman"/>
          <w:sz w:val="16"/>
          <w:szCs w:val="16"/>
        </w:rPr>
        <w:t xml:space="preserve">Neera K., Associate Professor of Philosophy at University of Oklahoma - September “Friendship and Commercial Societies” Forthcoming in Politics, Philosophy, and Economics </w:t>
      </w:r>
      <w:hyperlink r:id="rId20" w:history="1">
        <w:r w:rsidRPr="004F1F02">
          <w:rPr>
            <w:rStyle w:val="Hyperlink"/>
            <w:rFonts w:ascii="Times New Roman" w:hAnsi="Times New Roman" w:cs="Times New Roman"/>
            <w:sz w:val="16"/>
            <w:szCs w:val="16"/>
          </w:rPr>
          <w:t>http://praxeology.net/guest-badhwar1.htm</w:t>
        </w:r>
      </w:hyperlink>
      <w:r w:rsidRPr="004F1F02">
        <w:rPr>
          <w:rStyle w:val="underline"/>
          <w:rFonts w:ascii="Times New Roman" w:hAnsi="Times New Roman" w:cs="Times New Roman"/>
          <w:sz w:val="16"/>
          <w:szCs w:val="16"/>
        </w:rPr>
        <w:t xml:space="preserve"> </w:t>
      </w:r>
    </w:p>
    <w:p w14:paraId="27D0F8C5" w14:textId="77777777" w:rsidR="005D3F65" w:rsidRPr="004F1F02" w:rsidRDefault="005D3F65" w:rsidP="005D3F65">
      <w:pPr>
        <w:tabs>
          <w:tab w:val="left" w:pos="4680"/>
          <w:tab w:val="left" w:pos="4860"/>
          <w:tab w:val="left" w:pos="5040"/>
        </w:tabs>
        <w:rPr>
          <w:rStyle w:val="underline"/>
          <w:rFonts w:ascii="Times New Roman" w:hAnsi="Times New Roman" w:cs="Times New Roman"/>
          <w:b w:val="0"/>
          <w:sz w:val="16"/>
          <w:szCs w:val="20"/>
        </w:rPr>
      </w:pPr>
      <w:r w:rsidRPr="004F1F02">
        <w:rPr>
          <w:rStyle w:val="underline"/>
          <w:rFonts w:ascii="Times New Roman" w:hAnsi="Times New Roman" w:cs="Times New Roman"/>
          <w:sz w:val="16"/>
          <w:szCs w:val="20"/>
        </w:rPr>
        <w:t xml:space="preserve">I have argued that the critics of market societies misunderstand both markets and friendship by conceiving of them in radically dichotomous terms. Instrumentality, fungibility, impersonality etc. come in varying degrees and characterize not only market, but also non-market, relationships, including friendship. Further, </w:t>
      </w:r>
      <w:r w:rsidRPr="005D3F65">
        <w:rPr>
          <w:rStyle w:val="StyleBoldUnderline"/>
          <w:rFonts w:ascii="Times New Roman" w:hAnsi="Times New Roman" w:cs="Times New Roman"/>
          <w:highlight w:val="cyan"/>
        </w:rPr>
        <w:t>although market relations are primarily instrumental, they are not entirely so, because</w:t>
      </w:r>
      <w:r w:rsidRPr="004F1F02">
        <w:rPr>
          <w:rStyle w:val="StyleBoldUnderline"/>
          <w:rFonts w:ascii="Times New Roman" w:hAnsi="Times New Roman" w:cs="Times New Roman"/>
        </w:rPr>
        <w:t xml:space="preserve"> the </w:t>
      </w:r>
      <w:r w:rsidRPr="00355D80">
        <w:rPr>
          <w:rStyle w:val="StyleBoldUnderline"/>
          <w:rFonts w:ascii="Times New Roman" w:hAnsi="Times New Roman" w:cs="Times New Roman"/>
          <w:highlight w:val="cyan"/>
        </w:rPr>
        <w:t>individuals</w:t>
      </w:r>
      <w:r w:rsidRPr="004F1F02">
        <w:rPr>
          <w:rStyle w:val="StyleBoldUnderline"/>
          <w:rFonts w:ascii="Times New Roman" w:hAnsi="Times New Roman" w:cs="Times New Roman"/>
        </w:rPr>
        <w:t xml:space="preserve"> involved </w:t>
      </w:r>
      <w:r w:rsidRPr="00355D80">
        <w:rPr>
          <w:rStyle w:val="StyleBoldUnderline"/>
          <w:rFonts w:ascii="Times New Roman" w:hAnsi="Times New Roman" w:cs="Times New Roman"/>
          <w:highlight w:val="cyan"/>
        </w:rPr>
        <w:t>are not mere means to ends</w:t>
      </w:r>
      <w:r w:rsidRPr="004F1F02">
        <w:rPr>
          <w:rStyle w:val="StyleBoldUnderline"/>
          <w:rFonts w:ascii="Times New Roman" w:hAnsi="Times New Roman" w:cs="Times New Roman"/>
        </w:rPr>
        <w:t xml:space="preserve">. It is </w:t>
      </w:r>
      <w:r w:rsidRPr="00355D80">
        <w:rPr>
          <w:rStyle w:val="StyleBoldUnderline"/>
          <w:rFonts w:ascii="Times New Roman" w:hAnsi="Times New Roman" w:cs="Times New Roman"/>
          <w:highlight w:val="cyan"/>
        </w:rPr>
        <w:t>this recognition</w:t>
      </w:r>
      <w:r w:rsidRPr="004F1F02">
        <w:rPr>
          <w:rStyle w:val="StyleBoldUnderline"/>
          <w:rFonts w:ascii="Times New Roman" w:hAnsi="Times New Roman" w:cs="Times New Roman"/>
        </w:rPr>
        <w:t xml:space="preserve"> that ultimately </w:t>
      </w:r>
      <w:r w:rsidRPr="00355D80">
        <w:rPr>
          <w:rStyle w:val="StyleBoldUnderline"/>
          <w:rFonts w:ascii="Times New Roman" w:hAnsi="Times New Roman" w:cs="Times New Roman"/>
          <w:highlight w:val="cyan"/>
        </w:rPr>
        <w:t xml:space="preserve">justifies </w:t>
      </w:r>
      <w:r w:rsidRPr="00355D80">
        <w:rPr>
          <w:rStyle w:val="StyleBoldUnderline"/>
          <w:rFonts w:ascii="Times New Roman" w:hAnsi="Times New Roman" w:cs="Times New Roman"/>
          <w:highlight w:val="yellow"/>
        </w:rPr>
        <w:t xml:space="preserve">the </w:t>
      </w:r>
      <w:r w:rsidRPr="00355D80">
        <w:rPr>
          <w:rStyle w:val="StyleBoldUnderline"/>
          <w:rFonts w:ascii="Times New Roman" w:hAnsi="Times New Roman" w:cs="Times New Roman"/>
          <w:highlight w:val="cyan"/>
        </w:rPr>
        <w:t xml:space="preserve">prohibition of force </w:t>
      </w:r>
      <w:r w:rsidRPr="00355D80">
        <w:rPr>
          <w:rStyle w:val="StyleBoldUnderline"/>
          <w:rFonts w:ascii="Times New Roman" w:hAnsi="Times New Roman" w:cs="Times New Roman"/>
          <w:highlight w:val="yellow"/>
        </w:rPr>
        <w:t xml:space="preserve">and fraud </w:t>
      </w:r>
      <w:r w:rsidRPr="00355D80">
        <w:rPr>
          <w:rStyle w:val="StyleBoldUnderline"/>
          <w:rFonts w:ascii="Times New Roman" w:hAnsi="Times New Roman" w:cs="Times New Roman"/>
          <w:highlight w:val="cyan"/>
        </w:rPr>
        <w:t xml:space="preserve">that is essential to a </w:t>
      </w:r>
      <w:r w:rsidRPr="005D3F65">
        <w:rPr>
          <w:rStyle w:val="StyleBoldUnderline"/>
          <w:rFonts w:ascii="Times New Roman" w:hAnsi="Times New Roman" w:cs="Times New Roman"/>
          <w:highlight w:val="cyan"/>
        </w:rPr>
        <w:t>market relationship, and</w:t>
      </w:r>
      <w:r w:rsidRPr="004F1F02">
        <w:rPr>
          <w:rStyle w:val="StyleBoldUnderline"/>
          <w:rFonts w:ascii="Times New Roman" w:hAnsi="Times New Roman" w:cs="Times New Roman"/>
        </w:rPr>
        <w:t xml:space="preserve"> free </w:t>
      </w:r>
      <w:r w:rsidRPr="00355D80">
        <w:rPr>
          <w:rStyle w:val="StyleBoldUnderline"/>
          <w:rFonts w:ascii="Times New Roman" w:hAnsi="Times New Roman" w:cs="Times New Roman"/>
          <w:highlight w:val="cyan"/>
        </w:rPr>
        <w:t>markets are the most potent</w:t>
      </w:r>
      <w:r w:rsidRPr="004F1F02">
        <w:rPr>
          <w:rStyle w:val="StyleBoldUnderline"/>
          <w:rFonts w:ascii="Times New Roman" w:hAnsi="Times New Roman" w:cs="Times New Roman"/>
        </w:rPr>
        <w:t xml:space="preserve"> social </w:t>
      </w:r>
      <w:r w:rsidRPr="00355D80">
        <w:rPr>
          <w:rStyle w:val="StyleBoldUnderline"/>
          <w:rFonts w:ascii="Times New Roman" w:hAnsi="Times New Roman" w:cs="Times New Roman"/>
          <w:highlight w:val="cyan"/>
        </w:rPr>
        <w:t xml:space="preserve">force for </w:t>
      </w:r>
      <w:r w:rsidRPr="005D3F65">
        <w:rPr>
          <w:rStyle w:val="StyleBoldUnderline"/>
          <w:rFonts w:ascii="Times New Roman" w:hAnsi="Times New Roman" w:cs="Times New Roman"/>
          <w:highlight w:val="cyan"/>
        </w:rPr>
        <w:t>promoting this recognition</w:t>
      </w:r>
      <w:r w:rsidRPr="004F1F02">
        <w:rPr>
          <w:rStyle w:val="underline"/>
          <w:rFonts w:ascii="Times New Roman" w:hAnsi="Times New Roman" w:cs="Times New Roman"/>
          <w:sz w:val="16"/>
          <w:szCs w:val="20"/>
        </w:rPr>
        <w:t xml:space="preserve">. Moreover, like all productive or creative activities, </w:t>
      </w:r>
      <w:r w:rsidRPr="004F1F02">
        <w:rPr>
          <w:rStyle w:val="StyleBoldUnderline"/>
          <w:rFonts w:ascii="Times New Roman" w:hAnsi="Times New Roman" w:cs="Times New Roman"/>
        </w:rPr>
        <w:t>market activities play an important role in a meaningful life and, thus, are essentially structured by moral norms</w:t>
      </w:r>
      <w:r w:rsidRPr="004F1F02">
        <w:rPr>
          <w:rStyle w:val="underline"/>
          <w:rFonts w:ascii="Times New Roman" w:hAnsi="Times New Roman" w:cs="Times New Roman"/>
          <w:sz w:val="16"/>
          <w:szCs w:val="20"/>
        </w:rPr>
        <w:t xml:space="preserve">. For all these reasons, far from militating against friendship, </w:t>
      </w:r>
      <w:r w:rsidRPr="005D3F65">
        <w:rPr>
          <w:rStyle w:val="StyleBoldUnderline"/>
          <w:rFonts w:ascii="Times New Roman" w:hAnsi="Times New Roman" w:cs="Times New Roman"/>
          <w:highlight w:val="cyan"/>
        </w:rPr>
        <w:t>market relations often give rise to friendship, and market societies are friendlier to civic and character friendship than any other developed form of society</w:t>
      </w:r>
      <w:r w:rsidRPr="005D3F65">
        <w:rPr>
          <w:rStyle w:val="underline"/>
          <w:rFonts w:ascii="Times New Roman" w:hAnsi="Times New Roman" w:cs="Times New Roman"/>
          <w:sz w:val="16"/>
          <w:szCs w:val="20"/>
          <w:highlight w:val="cyan"/>
        </w:rPr>
        <w:t>.</w:t>
      </w:r>
    </w:p>
    <w:p w14:paraId="379ABC18" w14:textId="7E92BD4E" w:rsidR="00FA7F34" w:rsidRPr="004F1F02" w:rsidRDefault="00FA7F34" w:rsidP="00FA7F34">
      <w:pPr>
        <w:pStyle w:val="Heading4"/>
        <w:rPr>
          <w:rFonts w:ascii="Times New Roman" w:hAnsi="Times New Roman" w:cs="Times New Roman"/>
        </w:rPr>
      </w:pPr>
      <w:r w:rsidRPr="004F1F02">
        <w:rPr>
          <w:rFonts w:ascii="Times New Roman" w:hAnsi="Times New Roman" w:cs="Times New Roman"/>
        </w:rPr>
        <w:t xml:space="preserve">The alternative fails --- Collective structures are responsible for an overwhelming majority of consumption. </w:t>
      </w:r>
    </w:p>
    <w:p w14:paraId="462EB9C3" w14:textId="77777777" w:rsidR="00FA7F34" w:rsidRPr="004F1F02" w:rsidRDefault="00FA7F34" w:rsidP="00FA7F34">
      <w:pPr>
        <w:rPr>
          <w:rStyle w:val="StyleStyleBold12pt"/>
          <w:rFonts w:ascii="Times New Roman" w:hAnsi="Times New Roman" w:cs="Times New Roman"/>
        </w:rPr>
      </w:pPr>
      <w:r w:rsidRPr="004F1F02">
        <w:rPr>
          <w:rStyle w:val="StyleStyleBold12pt"/>
          <w:rFonts w:ascii="Times New Roman" w:hAnsi="Times New Roman" w:cs="Times New Roman"/>
        </w:rPr>
        <w:t>Jensen 2009</w:t>
      </w:r>
    </w:p>
    <w:p w14:paraId="09994DE7" w14:textId="77777777" w:rsidR="00FA7F34" w:rsidRPr="004F1F02" w:rsidRDefault="00FA7F34" w:rsidP="00FA7F34">
      <w:pPr>
        <w:rPr>
          <w:rFonts w:ascii="Times New Roman" w:hAnsi="Times New Roman" w:cs="Times New Roman"/>
          <w:sz w:val="16"/>
          <w:szCs w:val="16"/>
        </w:rPr>
      </w:pPr>
      <w:r w:rsidRPr="004F1F02">
        <w:rPr>
          <w:rFonts w:ascii="Times New Roman" w:hAnsi="Times New Roman" w:cs="Times New Roman"/>
          <w:sz w:val="16"/>
          <w:szCs w:val="16"/>
        </w:rPr>
        <w:t>Derrick, activist and the author of many books, most recently What We Leave Behind and Songs of the Dead, Forget Shorter Showers, Orion Magazine, http://www.orionmagazine.org/index.php/articles/article/4801/</w:t>
      </w:r>
    </w:p>
    <w:p w14:paraId="594E4526" w14:textId="77777777" w:rsidR="00FA7F34" w:rsidRPr="004F1F02" w:rsidRDefault="00FA7F34" w:rsidP="00FA7F34">
      <w:pPr>
        <w:rPr>
          <w:rFonts w:ascii="Times New Roman" w:hAnsi="Times New Roman" w:cs="Times New Roman"/>
          <w:sz w:val="16"/>
        </w:rPr>
      </w:pPr>
      <w:r w:rsidRPr="004F1F02">
        <w:rPr>
          <w:rFonts w:ascii="Times New Roman" w:hAnsi="Times New Roman" w:cs="Times New Roman"/>
          <w:sz w:val="16"/>
        </w:rPr>
        <w:lastRenderedPageBreak/>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w:t>
      </w:r>
      <w:proofErr w:type="gramStart"/>
      <w:r w:rsidRPr="004F1F02">
        <w:rPr>
          <w:rFonts w:ascii="Times New Roman" w:hAnsi="Times New Roman" w:cs="Times New Roman"/>
          <w:sz w:val="16"/>
        </w:rPr>
        <w:t>all the</w:t>
      </w:r>
      <w:proofErr w:type="gramEnd"/>
      <w:r w:rsidRPr="004F1F02">
        <w:rPr>
          <w:rFonts w:ascii="Times New Roman" w:hAnsi="Times New Roman" w:cs="Times New Roman"/>
          <w:sz w:val="16"/>
        </w:rPr>
        <w:t xml:space="preserve"> world at stake, do so many people retreat into these entirely personal “solutions”? Part of the problem is that we’ve been victims of a campaign of systematic misdirection. </w:t>
      </w:r>
      <w:r w:rsidRPr="0087036F">
        <w:rPr>
          <w:rStyle w:val="StyleBoldUnderline"/>
          <w:rFonts w:ascii="Times New Roman" w:hAnsi="Times New Roman" w:cs="Times New Roman"/>
          <w:highlight w:val="green"/>
        </w:rPr>
        <w:t xml:space="preserve">Consumer culture and the capitalist mindset </w:t>
      </w:r>
      <w:r w:rsidRPr="007C69AF">
        <w:rPr>
          <w:rStyle w:val="StyleBoldUnderline"/>
          <w:rFonts w:ascii="Times New Roman" w:hAnsi="Times New Roman" w:cs="Times New Roman"/>
          <w:highlight w:val="cyan"/>
        </w:rPr>
        <w:t xml:space="preserve">have </w:t>
      </w:r>
      <w:r w:rsidRPr="0087036F">
        <w:rPr>
          <w:rStyle w:val="StyleBoldUnderline"/>
          <w:rFonts w:ascii="Times New Roman" w:hAnsi="Times New Roman" w:cs="Times New Roman"/>
          <w:highlight w:val="green"/>
        </w:rPr>
        <w:t>taught us to substitute acts of personal consumption</w:t>
      </w:r>
      <w:r w:rsidRPr="004F1F02">
        <w:rPr>
          <w:rFonts w:ascii="Times New Roman" w:hAnsi="Times New Roman" w:cs="Times New Roman"/>
          <w:sz w:val="16"/>
        </w:rPr>
        <w:t xml:space="preserve"> (or enlightenment) </w:t>
      </w:r>
      <w:r w:rsidRPr="0087036F">
        <w:rPr>
          <w:rStyle w:val="StyleBoldUnderline"/>
          <w:rFonts w:ascii="Times New Roman" w:hAnsi="Times New Roman" w:cs="Times New Roman"/>
          <w:highlight w:val="green"/>
        </w:rPr>
        <w:t xml:space="preserve">for </w:t>
      </w:r>
      <w:r w:rsidRPr="007C69AF">
        <w:rPr>
          <w:rStyle w:val="StyleBoldUnderline"/>
          <w:rFonts w:ascii="Times New Roman" w:hAnsi="Times New Roman" w:cs="Times New Roman"/>
          <w:highlight w:val="yellow"/>
        </w:rPr>
        <w:t xml:space="preserve">organized </w:t>
      </w:r>
      <w:r w:rsidRPr="0087036F">
        <w:rPr>
          <w:rStyle w:val="StyleBoldUnderline"/>
          <w:rFonts w:ascii="Times New Roman" w:hAnsi="Times New Roman" w:cs="Times New Roman"/>
          <w:highlight w:val="green"/>
        </w:rPr>
        <w:t>political resistance</w:t>
      </w:r>
      <w:r w:rsidRPr="004F1F02">
        <w:rPr>
          <w:rFonts w:ascii="Times New Roman" w:hAnsi="Times New Roman" w:cs="Times New Roman"/>
          <w:sz w:val="16"/>
        </w:rPr>
        <w:t xml:space="preserve">. An Inconvenient Truth helped raise consciousness about global warming. But did you notice that all of the solutions </w:t>
      </w:r>
      <w:r w:rsidRPr="007C69AF">
        <w:rPr>
          <w:rFonts w:ascii="Times New Roman" w:hAnsi="Times New Roman" w:cs="Times New Roman"/>
          <w:sz w:val="16"/>
          <w:highlight w:val="yellow"/>
        </w:rPr>
        <w:t>presented</w:t>
      </w:r>
      <w:r w:rsidRPr="004F1F02">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w:t>
      </w:r>
      <w:proofErr w:type="gramStart"/>
      <w:r w:rsidRPr="004F1F02">
        <w:rPr>
          <w:rFonts w:ascii="Times New Roman" w:hAnsi="Times New Roman" w:cs="Times New Roman"/>
          <w:sz w:val="16"/>
        </w:rPr>
        <w:t>,</w:t>
      </w:r>
      <w:proofErr w:type="gramEnd"/>
      <w:r w:rsidRPr="004F1F02">
        <w:rPr>
          <w:rFonts w:ascii="Times New Roman" w:hAnsi="Times New Roman" w:cs="Times New Roman"/>
          <w:sz w:val="16"/>
        </w:rPr>
        <w:t xml:space="preserve"> U.S. carbon emissions would fall by only 22 percent. Scientific consensus is that emissions must be reduced by at least 75 percent worldwide. Or let’s talk water. </w:t>
      </w:r>
      <w:r w:rsidRPr="004F1F02">
        <w:rPr>
          <w:rStyle w:val="StyleBoldUnderline"/>
          <w:rFonts w:ascii="Times New Roman" w:hAnsi="Times New Roman" w:cs="Times New Roman"/>
        </w:rPr>
        <w:t>We so often hear that the world is running out of water</w:t>
      </w:r>
      <w:r w:rsidRPr="004F1F02">
        <w:rPr>
          <w:rFonts w:ascii="Times New Roman" w:hAnsi="Times New Roman" w:cs="Times New Roman"/>
          <w:sz w:val="16"/>
        </w:rPr>
        <w:t xml:space="preserve">. People are dying from lack of water. Rivers are dewatered from lack of water. Because of this we need to take shorter showers. See </w:t>
      </w:r>
      <w:proofErr w:type="gramStart"/>
      <w:r w:rsidRPr="004F1F02">
        <w:rPr>
          <w:rFonts w:ascii="Times New Roman" w:hAnsi="Times New Roman" w:cs="Times New Roman"/>
          <w:sz w:val="16"/>
        </w:rPr>
        <w:t>the disconnect</w:t>
      </w:r>
      <w:proofErr w:type="gramEnd"/>
      <w:r w:rsidRPr="004F1F02">
        <w:rPr>
          <w:rFonts w:ascii="Times New Roman" w:hAnsi="Times New Roman" w:cs="Times New Roman"/>
          <w:sz w:val="16"/>
        </w:rPr>
        <w:t xml:space="preserve">? </w:t>
      </w:r>
      <w:r w:rsidRPr="0087036F">
        <w:rPr>
          <w:rStyle w:val="StyleBoldUnderline"/>
          <w:rFonts w:ascii="Times New Roman" w:hAnsi="Times New Roman" w:cs="Times New Roman"/>
          <w:highlight w:val="green"/>
        </w:rPr>
        <w:t>Because I take showers, I’m responsible for drawing down aquifers</w:t>
      </w:r>
      <w:r w:rsidRPr="004F1F02">
        <w:rPr>
          <w:rStyle w:val="StyleBoldUnderline"/>
          <w:rFonts w:ascii="Times New Roman" w:hAnsi="Times New Roman" w:cs="Times New Roman"/>
        </w:rPr>
        <w:t xml:space="preserve">? Well, </w:t>
      </w:r>
      <w:r w:rsidRPr="0087036F">
        <w:rPr>
          <w:rStyle w:val="StyleBoldUnderline"/>
          <w:rFonts w:ascii="Times New Roman" w:hAnsi="Times New Roman" w:cs="Times New Roman"/>
          <w:highlight w:val="green"/>
        </w:rPr>
        <w:t>no. More than 90 percent of</w:t>
      </w:r>
      <w:r w:rsidRPr="004F1F02">
        <w:rPr>
          <w:rStyle w:val="StyleBoldUnderline"/>
          <w:rFonts w:ascii="Times New Roman" w:hAnsi="Times New Roman" w:cs="Times New Roman"/>
        </w:rPr>
        <w:t xml:space="preserve"> the </w:t>
      </w:r>
      <w:r w:rsidRPr="0087036F">
        <w:rPr>
          <w:rStyle w:val="StyleBoldUnderline"/>
          <w:rFonts w:ascii="Times New Roman" w:hAnsi="Times New Roman" w:cs="Times New Roman"/>
          <w:highlight w:val="green"/>
        </w:rPr>
        <w:t>water</w:t>
      </w:r>
      <w:r w:rsidRPr="004F1F02">
        <w:rPr>
          <w:rStyle w:val="StyleBoldUnderline"/>
          <w:rFonts w:ascii="Times New Roman" w:hAnsi="Times New Roman" w:cs="Times New Roman"/>
        </w:rPr>
        <w:t xml:space="preserve"> used by humans </w:t>
      </w:r>
      <w:r w:rsidRPr="0087036F">
        <w:rPr>
          <w:rStyle w:val="StyleBoldUnderline"/>
          <w:rFonts w:ascii="Times New Roman" w:hAnsi="Times New Roman" w:cs="Times New Roman"/>
          <w:highlight w:val="green"/>
        </w:rPr>
        <w:t>is used by agriculture and industry</w:t>
      </w:r>
      <w:r w:rsidRPr="004F1F02">
        <w:rPr>
          <w:rFonts w:ascii="Times New Roman" w:hAnsi="Times New Roman" w:cs="Times New Roman"/>
          <w:sz w:val="16"/>
        </w:rPr>
        <w:t xml:space="preserve">. The remaining 10 percent is split between municipalities and actual living breathing individual humans. </w:t>
      </w:r>
      <w:r w:rsidRPr="004F1F02">
        <w:rPr>
          <w:rStyle w:val="StyleBoldUnderline"/>
          <w:rFonts w:ascii="Times New Roman" w:hAnsi="Times New Roman" w:cs="Times New Roman"/>
        </w:rPr>
        <w:t>Collectively, municipal golf courses use as much water as municipal human beings</w:t>
      </w:r>
      <w:r w:rsidRPr="004F1F02">
        <w:rPr>
          <w:rFonts w:ascii="Times New Roman" w:hAnsi="Times New Roman" w:cs="Times New Roman"/>
          <w:sz w:val="16"/>
        </w:rPr>
        <w:t xml:space="preserve">. </w:t>
      </w:r>
      <w:r w:rsidRPr="004F1F02">
        <w:rPr>
          <w:rStyle w:val="StyleBoldUnderline"/>
          <w:rFonts w:ascii="Times New Roman" w:hAnsi="Times New Roman" w:cs="Times New Roman"/>
        </w:rPr>
        <w:t>People</w:t>
      </w:r>
      <w:r w:rsidRPr="004F1F02">
        <w:rPr>
          <w:rFonts w:ascii="Times New Roman" w:hAnsi="Times New Roman" w:cs="Times New Roman"/>
          <w:sz w:val="16"/>
        </w:rPr>
        <w:t xml:space="preserve"> (both human people and fish people) </w:t>
      </w:r>
      <w:r w:rsidRPr="004F1F02">
        <w:rPr>
          <w:rStyle w:val="StyleBoldUnderline"/>
          <w:rFonts w:ascii="Times New Roman" w:hAnsi="Times New Roman" w:cs="Times New Roman"/>
        </w:rPr>
        <w:t>aren’t dying because the world is running out of water. They’re dying because the water is being stolen. Or let’s talk energy</w:t>
      </w:r>
      <w:r w:rsidRPr="004F1F02">
        <w:rPr>
          <w:rFonts w:ascii="Times New Roman" w:hAnsi="Times New Roman" w:cs="Times New Roman"/>
          <w:sz w:val="16"/>
        </w:rPr>
        <w:t>. Kirkpatrick Sale summarized it well: “</w:t>
      </w:r>
      <w:r w:rsidRPr="004F1F02">
        <w:rPr>
          <w:rStyle w:val="StyleBoldUnderline"/>
          <w:rFonts w:ascii="Times New Roman" w:hAnsi="Times New Roman" w:cs="Times New Roman"/>
        </w:rPr>
        <w:t xml:space="preserve">For the past 15 years the story has been the same every year: </w:t>
      </w:r>
      <w:r w:rsidRPr="0087036F">
        <w:rPr>
          <w:rStyle w:val="StyleBoldUnderline"/>
          <w:rFonts w:ascii="Times New Roman" w:hAnsi="Times New Roman" w:cs="Times New Roman"/>
          <w:highlight w:val="green"/>
        </w:rPr>
        <w:t>individual consumption</w:t>
      </w:r>
      <w:r w:rsidRPr="004F1F02">
        <w:rPr>
          <w:rFonts w:ascii="Times New Roman" w:hAnsi="Times New Roman" w:cs="Times New Roman"/>
          <w:sz w:val="16"/>
        </w:rPr>
        <w:t>—residential, by private car, and so on—</w:t>
      </w:r>
      <w:r w:rsidRPr="0087036F">
        <w:rPr>
          <w:rStyle w:val="StyleBoldUnderline"/>
          <w:rFonts w:ascii="Times New Roman" w:hAnsi="Times New Roman" w:cs="Times New Roman"/>
          <w:highlight w:val="green"/>
        </w:rPr>
        <w:t>is never more than about a quarter of all consumption; the vast majority is commercial</w:t>
      </w:r>
      <w:r w:rsidRPr="004F1F02">
        <w:rPr>
          <w:rStyle w:val="StyleBoldUnderline"/>
          <w:rFonts w:ascii="Times New Roman" w:hAnsi="Times New Roman" w:cs="Times New Roman"/>
        </w:rPr>
        <w:t>, industrial, corporate, by agribusiness and government</w:t>
      </w:r>
      <w:r w:rsidRPr="004F1F02">
        <w:rPr>
          <w:rFonts w:ascii="Times New Roman" w:hAnsi="Times New Roman" w:cs="Times New Roman"/>
          <w:sz w:val="16"/>
        </w:rPr>
        <w:t xml:space="preserve"> [he forgot military]. </w:t>
      </w:r>
      <w:r w:rsidRPr="0087036F">
        <w:rPr>
          <w:rStyle w:val="StyleBoldUnderline"/>
          <w:rFonts w:ascii="Times New Roman" w:hAnsi="Times New Roman" w:cs="Times New Roman"/>
          <w:highlight w:val="green"/>
        </w:rPr>
        <w:t>So, even if we all took up cycling and wood stoves it would have a negligible impact on energy use,</w:t>
      </w:r>
      <w:r w:rsidRPr="004F1F02">
        <w:rPr>
          <w:rStyle w:val="StyleBoldUnderline"/>
          <w:rFonts w:ascii="Times New Roman" w:hAnsi="Times New Roman" w:cs="Times New Roman"/>
        </w:rPr>
        <w:t xml:space="preserve"> global warming and atmospheric pollution</w:t>
      </w:r>
      <w:r w:rsidRPr="004F1F02">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t>
      </w:r>
      <w:proofErr w:type="gramStart"/>
      <w:r w:rsidRPr="004F1F02">
        <w:rPr>
          <w:rFonts w:ascii="Times New Roman" w:hAnsi="Times New Roman" w:cs="Times New Roman"/>
          <w:sz w:val="16"/>
        </w:rPr>
        <w:t>waste includes not just residential waste, but also waste</w:t>
      </w:r>
      <w:proofErr w:type="gramEnd"/>
      <w:r w:rsidRPr="004F1F02">
        <w:rPr>
          <w:rFonts w:ascii="Times New Roman" w:hAnsi="Times New Roman" w:cs="Times New Roman"/>
          <w:sz w:val="16"/>
        </w:rPr>
        <w:t xml:space="preserv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that not buying much (or not driving much, or not having kids) is a powerful political act, or that it’s deeply revolutionary. It’s not. </w:t>
      </w:r>
      <w:r w:rsidRPr="007C69AF">
        <w:rPr>
          <w:rStyle w:val="StyleBoldUnderline"/>
          <w:rFonts w:ascii="Times New Roman" w:hAnsi="Times New Roman" w:cs="Times New Roman"/>
          <w:highlight w:val="yellow"/>
        </w:rPr>
        <w:t>Personal change doesn’t equal social change</w:t>
      </w:r>
      <w:r w:rsidRPr="004F1F02">
        <w:rPr>
          <w:rFonts w:ascii="Times New Roman" w:hAnsi="Times New Roman" w:cs="Times New Roman"/>
          <w:sz w:val="16"/>
        </w:rPr>
        <w:t>.</w:t>
      </w:r>
    </w:p>
    <w:p w14:paraId="2ABF9F6B" w14:textId="77777777" w:rsidR="00FA7F34" w:rsidRPr="004F1F02" w:rsidRDefault="00FA7F34" w:rsidP="00FA7F34">
      <w:pPr>
        <w:pStyle w:val="Heading4"/>
        <w:rPr>
          <w:rFonts w:ascii="Times New Roman" w:hAnsi="Times New Roman" w:cs="Times New Roman"/>
        </w:rPr>
      </w:pPr>
      <w:r w:rsidRPr="004F1F02">
        <w:rPr>
          <w:rFonts w:ascii="Times New Roman" w:hAnsi="Times New Roman" w:cs="Times New Roman"/>
        </w:rPr>
        <w:t xml:space="preserve">---Individual local strategies fail to adapt to the inevitability of global concerns and guarantees a world dominated by violence. </w:t>
      </w:r>
    </w:p>
    <w:p w14:paraId="145392D5" w14:textId="77777777" w:rsidR="00FA7F34" w:rsidRPr="004F1F02" w:rsidRDefault="00FA7F34" w:rsidP="00FA7F34">
      <w:pPr>
        <w:rPr>
          <w:rStyle w:val="StyleStyleBold12pt"/>
          <w:rFonts w:ascii="Times New Roman" w:hAnsi="Times New Roman" w:cs="Times New Roman"/>
        </w:rPr>
      </w:pPr>
      <w:r w:rsidRPr="004F1F02">
        <w:rPr>
          <w:rStyle w:val="StyleStyleBold12pt"/>
          <w:rFonts w:ascii="Times New Roman" w:hAnsi="Times New Roman" w:cs="Times New Roman"/>
        </w:rPr>
        <w:t>Monbiot 2004</w:t>
      </w:r>
    </w:p>
    <w:p w14:paraId="6534A961" w14:textId="77777777" w:rsidR="00FA7F34" w:rsidRPr="004F1F02" w:rsidRDefault="00FA7F34" w:rsidP="00FA7F34">
      <w:pPr>
        <w:rPr>
          <w:rFonts w:ascii="Times New Roman" w:hAnsi="Times New Roman" w:cs="Times New Roman"/>
          <w:sz w:val="16"/>
          <w:szCs w:val="16"/>
        </w:rPr>
      </w:pPr>
      <w:r w:rsidRPr="004F1F02">
        <w:rPr>
          <w:rFonts w:ascii="Times New Roman" w:hAnsi="Times New Roman" w:cs="Times New Roman"/>
          <w:sz w:val="16"/>
          <w:szCs w:val="16"/>
        </w:rPr>
        <w:t>George, journalist, academic, and political and environmental activist, Manifesto for a New World Order, p. 11-13</w:t>
      </w:r>
    </w:p>
    <w:p w14:paraId="3052CA54" w14:textId="77777777" w:rsidR="00FA7F34" w:rsidRPr="004F1F02" w:rsidRDefault="00FA7F34" w:rsidP="00FA7F34">
      <w:pPr>
        <w:pStyle w:val="card"/>
        <w:ind w:left="0"/>
        <w:rPr>
          <w:sz w:val="16"/>
        </w:rPr>
      </w:pPr>
      <w:r w:rsidRPr="004F1F02">
        <w:rPr>
          <w:sz w:val="16"/>
        </w:rPr>
        <w:t xml:space="preserve">The quest for global solutions is difficult and divisive. </w:t>
      </w:r>
      <w:r w:rsidRPr="004F1F02">
        <w:rPr>
          <w:rStyle w:val="underline"/>
        </w:rPr>
        <w:t>Some members of this movement are</w:t>
      </w:r>
      <w:r w:rsidRPr="004F1F02">
        <w:rPr>
          <w:sz w:val="16"/>
        </w:rPr>
        <w:t xml:space="preserve"> deeply </w:t>
      </w:r>
      <w:r w:rsidRPr="004F1F02">
        <w:rPr>
          <w:rStyle w:val="underline"/>
        </w:rPr>
        <w:t>suspicious of all institutional power</w:t>
      </w:r>
      <w:r w:rsidRPr="004F1F02">
        <w:rPr>
          <w:sz w:val="16"/>
        </w:rPr>
        <w:t xml:space="preserve"> at the global level, fearing that it could never be held to account by the world’s people. Others are concerned that a single set of universal prescriptions would threaten the diversity of dissent. </w:t>
      </w:r>
      <w:r w:rsidRPr="004F1F02">
        <w:rPr>
          <w:rStyle w:val="underline"/>
        </w:rPr>
        <w:t>A smaller faction has argued that all political programmes are oppressive</w:t>
      </w:r>
      <w:r w:rsidRPr="004F1F02">
        <w:rPr>
          <w:sz w:val="16"/>
        </w:rPr>
        <w:t xml:space="preserve">: our task should not be to replace one form of power with another, but to replace all power with a magical essence called ‘anti-power’.  </w:t>
      </w:r>
      <w:r w:rsidRPr="004F1F02">
        <w:rPr>
          <w:rStyle w:val="underline"/>
        </w:rPr>
        <w:t>But</w:t>
      </w:r>
      <w:r w:rsidRPr="004F1F02">
        <w:rPr>
          <w:sz w:val="16"/>
        </w:rPr>
        <w:t xml:space="preserve"> most of the members of this movement are coming to recognize that </w:t>
      </w:r>
      <w:r w:rsidRPr="0087036F">
        <w:rPr>
          <w:rStyle w:val="underline"/>
          <w:highlight w:val="green"/>
        </w:rPr>
        <w:t xml:space="preserve">if we propose solutions </w:t>
      </w:r>
      <w:r w:rsidRPr="00FB1160">
        <w:rPr>
          <w:rStyle w:val="underline"/>
          <w:highlight w:val="cyan"/>
        </w:rPr>
        <w:t xml:space="preserve">which can be </w:t>
      </w:r>
      <w:proofErr w:type="gramStart"/>
      <w:r w:rsidRPr="0087036F">
        <w:rPr>
          <w:rStyle w:val="underline"/>
          <w:highlight w:val="green"/>
        </w:rPr>
        <w:t>effected</w:t>
      </w:r>
      <w:proofErr w:type="gramEnd"/>
      <w:r w:rsidRPr="0087036F">
        <w:rPr>
          <w:rStyle w:val="underline"/>
          <w:highlight w:val="green"/>
        </w:rPr>
        <w:t xml:space="preserve"> only at the local</w:t>
      </w:r>
      <w:r w:rsidRPr="004F1F02">
        <w:rPr>
          <w:sz w:val="16"/>
        </w:rPr>
        <w:t xml:space="preserve"> or the national</w:t>
      </w:r>
      <w:r w:rsidRPr="004F1F02">
        <w:rPr>
          <w:rStyle w:val="underline"/>
        </w:rPr>
        <w:t xml:space="preserve"> </w:t>
      </w:r>
      <w:r w:rsidRPr="0087036F">
        <w:rPr>
          <w:rStyle w:val="underline"/>
          <w:highlight w:val="green"/>
        </w:rPr>
        <w:t xml:space="preserve">level, we remove ourselves from any </w:t>
      </w:r>
      <w:r w:rsidRPr="00FB1160">
        <w:rPr>
          <w:rStyle w:val="underline"/>
          <w:highlight w:val="cyan"/>
        </w:rPr>
        <w:t xml:space="preserve">meaningful </w:t>
      </w:r>
      <w:r w:rsidRPr="0087036F">
        <w:rPr>
          <w:rStyle w:val="underline"/>
          <w:highlight w:val="green"/>
        </w:rPr>
        <w:t>role in solving</w:t>
      </w:r>
      <w:r w:rsidRPr="004F1F02">
        <w:rPr>
          <w:rStyle w:val="underline"/>
        </w:rPr>
        <w:t xml:space="preserve"> precisely those </w:t>
      </w:r>
      <w:r w:rsidRPr="0087036F">
        <w:rPr>
          <w:rStyle w:val="underline"/>
          <w:highlight w:val="green"/>
        </w:rPr>
        <w:t>problems which</w:t>
      </w:r>
      <w:r w:rsidRPr="004F1F02">
        <w:rPr>
          <w:rStyle w:val="underline"/>
        </w:rPr>
        <w:t xml:space="preserve"> most </w:t>
      </w:r>
      <w:r w:rsidRPr="0087036F">
        <w:rPr>
          <w:rStyle w:val="underline"/>
          <w:highlight w:val="green"/>
        </w:rPr>
        <w:t>concern us</w:t>
      </w:r>
      <w:r w:rsidRPr="004F1F02">
        <w:rPr>
          <w:rStyle w:val="underline"/>
        </w:rPr>
        <w:t xml:space="preserve">. </w:t>
      </w:r>
      <w:r w:rsidRPr="007C69AF">
        <w:rPr>
          <w:rStyle w:val="underline"/>
          <w:highlight w:val="yellow"/>
        </w:rPr>
        <w:t>Issues such as</w:t>
      </w:r>
      <w:r w:rsidRPr="004F1F02">
        <w:rPr>
          <w:sz w:val="16"/>
        </w:rPr>
        <w:t xml:space="preserve"> cli</w:t>
      </w:r>
      <w:r w:rsidRPr="004F1F02">
        <w:rPr>
          <w:sz w:val="16"/>
        </w:rPr>
        <w:softHyphen/>
        <w:t xml:space="preserve">mate change, international debt, nuclear proliferation, </w:t>
      </w:r>
      <w:r w:rsidRPr="0087036F">
        <w:rPr>
          <w:rStyle w:val="underline"/>
          <w:highlight w:val="green"/>
        </w:rPr>
        <w:t xml:space="preserve">war, peace and the </w:t>
      </w:r>
      <w:r w:rsidRPr="0087036F">
        <w:rPr>
          <w:rStyle w:val="Emphasis2"/>
          <w:highlight w:val="green"/>
        </w:rPr>
        <w:t>balance of trade</w:t>
      </w:r>
      <w:r w:rsidRPr="004F1F02">
        <w:rPr>
          <w:rStyle w:val="underline"/>
        </w:rPr>
        <w:t xml:space="preserve"> between nations </w:t>
      </w:r>
      <w:r w:rsidRPr="00FB1160">
        <w:rPr>
          <w:rStyle w:val="underline"/>
          <w:highlight w:val="green"/>
        </w:rPr>
        <w:t>can be addressed only globally</w:t>
      </w:r>
      <w:r w:rsidRPr="004F1F02">
        <w:rPr>
          <w:rStyle w:val="underline"/>
        </w:rPr>
        <w:t xml:space="preserve"> or internationally. </w:t>
      </w:r>
      <w:r w:rsidRPr="0087036F">
        <w:rPr>
          <w:rStyle w:val="underline"/>
          <w:highlight w:val="green"/>
        </w:rPr>
        <w:t>Without</w:t>
      </w:r>
      <w:r w:rsidRPr="004F1F02">
        <w:rPr>
          <w:rStyle w:val="underline"/>
        </w:rPr>
        <w:t xml:space="preserve"> global measures and global </w:t>
      </w:r>
      <w:r w:rsidRPr="0087036F">
        <w:rPr>
          <w:rStyle w:val="underline"/>
          <w:highlight w:val="green"/>
        </w:rPr>
        <w:t>institutions</w:t>
      </w:r>
      <w:r w:rsidRPr="00FB1160">
        <w:rPr>
          <w:rStyle w:val="underline"/>
          <w:highlight w:val="cyan"/>
        </w:rPr>
        <w:t xml:space="preserve">, it </w:t>
      </w:r>
      <w:r w:rsidRPr="0087036F">
        <w:rPr>
          <w:rStyle w:val="underline"/>
          <w:highlight w:val="green"/>
        </w:rPr>
        <w:t>is impossible to</w:t>
      </w:r>
      <w:r w:rsidRPr="004F1F02">
        <w:rPr>
          <w:rStyle w:val="underline"/>
        </w:rPr>
        <w:t xml:space="preserve"> see how we might distribute wealth from rich nations to poor ones, tax the mobile rich and their even more mobile money, control the shipment of toxic waste,</w:t>
      </w:r>
      <w:r w:rsidRPr="004F1F02">
        <w:rPr>
          <w:sz w:val="16"/>
        </w:rPr>
        <w:t xml:space="preserve"> sustain the ban on landmines, prevent the use of nuclear weapons, </w:t>
      </w:r>
      <w:r w:rsidRPr="0087036F">
        <w:rPr>
          <w:rStyle w:val="underline"/>
          <w:highlight w:val="green"/>
        </w:rPr>
        <w:t>broker peace</w:t>
      </w:r>
      <w:r w:rsidRPr="004F1F02">
        <w:rPr>
          <w:rStyle w:val="underline"/>
        </w:rPr>
        <w:t xml:space="preserve"> between nations </w:t>
      </w:r>
      <w:r w:rsidRPr="0087036F">
        <w:rPr>
          <w:rStyle w:val="underline"/>
          <w:highlight w:val="green"/>
        </w:rPr>
        <w:t xml:space="preserve">or prevent </w:t>
      </w:r>
      <w:r w:rsidRPr="00FB1160">
        <w:rPr>
          <w:rStyle w:val="underline"/>
          <w:highlight w:val="cyan"/>
        </w:rPr>
        <w:t xml:space="preserve">powerful </w:t>
      </w:r>
      <w:r w:rsidRPr="0087036F">
        <w:rPr>
          <w:rStyle w:val="underline"/>
          <w:highlight w:val="green"/>
        </w:rPr>
        <w:t xml:space="preserve">states from forcing weaker ones to trade on their terms. If we </w:t>
      </w:r>
      <w:r w:rsidRPr="007C69AF">
        <w:rPr>
          <w:rStyle w:val="underline"/>
          <w:highlight w:val="yellow"/>
        </w:rPr>
        <w:t xml:space="preserve">were to </w:t>
      </w:r>
      <w:r w:rsidRPr="00FB1160">
        <w:rPr>
          <w:rStyle w:val="underline"/>
          <w:highlight w:val="green"/>
        </w:rPr>
        <w:t xml:space="preserve">work only at the local </w:t>
      </w:r>
      <w:r w:rsidRPr="007C69AF">
        <w:rPr>
          <w:rStyle w:val="underline"/>
          <w:highlight w:val="yellow"/>
        </w:rPr>
        <w:t xml:space="preserve">level, </w:t>
      </w:r>
      <w:r w:rsidRPr="00FB1160">
        <w:rPr>
          <w:rStyle w:val="underline"/>
          <w:highlight w:val="green"/>
        </w:rPr>
        <w:t xml:space="preserve">we </w:t>
      </w:r>
      <w:r w:rsidRPr="007C69AF">
        <w:rPr>
          <w:rStyle w:val="underline"/>
          <w:highlight w:val="yellow"/>
        </w:rPr>
        <w:t xml:space="preserve">would </w:t>
      </w:r>
      <w:r w:rsidRPr="00FB1160">
        <w:rPr>
          <w:rStyle w:val="underline"/>
          <w:highlight w:val="green"/>
        </w:rPr>
        <w:t>leave</w:t>
      </w:r>
      <w:r w:rsidRPr="004F1F02">
        <w:rPr>
          <w:rStyle w:val="underline"/>
        </w:rPr>
        <w:t xml:space="preserve"> these, </w:t>
      </w:r>
      <w:r w:rsidRPr="00FB1160">
        <w:rPr>
          <w:rStyle w:val="underline"/>
          <w:highlight w:val="cyan"/>
        </w:rPr>
        <w:t xml:space="preserve">the most </w:t>
      </w:r>
      <w:r w:rsidRPr="00FB1160">
        <w:rPr>
          <w:rStyle w:val="underline"/>
          <w:highlight w:val="green"/>
        </w:rPr>
        <w:t xml:space="preserve">critical </w:t>
      </w:r>
      <w:r w:rsidRPr="007C69AF">
        <w:rPr>
          <w:rStyle w:val="underline"/>
          <w:highlight w:val="yellow"/>
        </w:rPr>
        <w:t xml:space="preserve">of </w:t>
      </w:r>
      <w:r w:rsidRPr="00FB1160">
        <w:rPr>
          <w:rStyle w:val="underline"/>
          <w:highlight w:val="green"/>
        </w:rPr>
        <w:t xml:space="preserve">issues, for other people </w:t>
      </w:r>
      <w:r w:rsidRPr="007C69AF">
        <w:rPr>
          <w:rStyle w:val="underline"/>
        </w:rPr>
        <w:t>to tackle</w:t>
      </w:r>
      <w:r w:rsidRPr="004F1F02">
        <w:rPr>
          <w:rStyle w:val="underline"/>
        </w:rPr>
        <w:t xml:space="preserve">. </w:t>
      </w:r>
      <w:r w:rsidRPr="0087036F">
        <w:rPr>
          <w:rStyle w:val="underline"/>
          <w:highlight w:val="green"/>
        </w:rPr>
        <w:t xml:space="preserve">Global </w:t>
      </w:r>
      <w:r w:rsidRPr="00FB1160">
        <w:rPr>
          <w:rStyle w:val="underline"/>
          <w:highlight w:val="green"/>
        </w:rPr>
        <w:t xml:space="preserve">governance will take place </w:t>
      </w:r>
      <w:r w:rsidRPr="00FB1160">
        <w:rPr>
          <w:rStyle w:val="Emphasis2"/>
          <w:highlight w:val="green"/>
        </w:rPr>
        <w:t>whether we participate</w:t>
      </w:r>
      <w:r w:rsidRPr="00FB1160">
        <w:rPr>
          <w:rStyle w:val="underline"/>
          <w:highlight w:val="green"/>
        </w:rPr>
        <w:t xml:space="preserve"> </w:t>
      </w:r>
      <w:r w:rsidRPr="007C69AF">
        <w:rPr>
          <w:rStyle w:val="underline"/>
          <w:highlight w:val="yellow"/>
        </w:rPr>
        <w:t xml:space="preserve">in it </w:t>
      </w:r>
      <w:r w:rsidRPr="00FB1160">
        <w:rPr>
          <w:rStyle w:val="Emphasis2"/>
          <w:highlight w:val="green"/>
        </w:rPr>
        <w:t>or not</w:t>
      </w:r>
      <w:r w:rsidRPr="004F1F02">
        <w:rPr>
          <w:sz w:val="16"/>
        </w:rPr>
        <w:t xml:space="preserve">. Indeed, </w:t>
      </w:r>
      <w:r w:rsidRPr="004F1F02">
        <w:rPr>
          <w:rStyle w:val="underline"/>
        </w:rPr>
        <w:t xml:space="preserve">it must take place if the issues which concern us are not to be resolved by the brute force of the powerful. </w:t>
      </w:r>
      <w:r w:rsidRPr="0087036F">
        <w:rPr>
          <w:rStyle w:val="underline"/>
          <w:highlight w:val="green"/>
        </w:rPr>
        <w:t>That the</w:t>
      </w:r>
      <w:r w:rsidRPr="004F1F02">
        <w:rPr>
          <w:rStyle w:val="underline"/>
        </w:rPr>
        <w:t xml:space="preserve"> international </w:t>
      </w:r>
      <w:r w:rsidRPr="00FB1160">
        <w:rPr>
          <w:rStyle w:val="underline"/>
          <w:highlight w:val="green"/>
        </w:rPr>
        <w:t>institutions have been designed</w:t>
      </w:r>
      <w:r w:rsidRPr="004F1F02">
        <w:rPr>
          <w:sz w:val="16"/>
        </w:rPr>
        <w:t xml:space="preserve"> or captured </w:t>
      </w:r>
      <w:r w:rsidRPr="00FB1160">
        <w:rPr>
          <w:rStyle w:val="underline"/>
          <w:highlight w:val="green"/>
        </w:rPr>
        <w:t>by</w:t>
      </w:r>
      <w:r w:rsidRPr="004F1F02">
        <w:rPr>
          <w:rStyle w:val="underline"/>
        </w:rPr>
        <w:t xml:space="preserve"> the dictatorship of </w:t>
      </w:r>
      <w:r w:rsidRPr="00FB1160">
        <w:rPr>
          <w:rStyle w:val="underline"/>
          <w:highlight w:val="green"/>
        </w:rPr>
        <w:t xml:space="preserve">vested interests is not an argument </w:t>
      </w:r>
      <w:r w:rsidRPr="0087036F">
        <w:rPr>
          <w:rStyle w:val="underline"/>
          <w:highlight w:val="green"/>
        </w:rPr>
        <w:t>against the</w:t>
      </w:r>
      <w:r w:rsidRPr="004F1F02">
        <w:rPr>
          <w:rStyle w:val="underline"/>
        </w:rPr>
        <w:t xml:space="preserve"> existence of international </w:t>
      </w:r>
      <w:r w:rsidRPr="00FB1160">
        <w:rPr>
          <w:rStyle w:val="underline"/>
          <w:highlight w:val="green"/>
        </w:rPr>
        <w:t>institutions</w:t>
      </w:r>
      <w:r w:rsidRPr="004F1F02">
        <w:rPr>
          <w:sz w:val="16"/>
        </w:rPr>
        <w:t>, but a reason for overthrowing them and re</w:t>
      </w:r>
      <w:r w:rsidRPr="004F1F02">
        <w:rPr>
          <w:sz w:val="16"/>
        </w:rPr>
        <w:softHyphen/>
        <w:t xml:space="preserve">placing them with our own. It is an argument for a global political system which holds power to account. </w:t>
      </w:r>
      <w:r w:rsidRPr="004F1F02">
        <w:rPr>
          <w:rStyle w:val="underline"/>
        </w:rPr>
        <w:t>In the absence of an effective global politics</w:t>
      </w:r>
      <w:r w:rsidRPr="004F1F02">
        <w:rPr>
          <w:sz w:val="16"/>
        </w:rPr>
        <w:t xml:space="preserve">, moreover, </w:t>
      </w:r>
      <w:r w:rsidRPr="00FB1160">
        <w:rPr>
          <w:rStyle w:val="underline"/>
          <w:highlight w:val="green"/>
        </w:rPr>
        <w:t xml:space="preserve">local solutions will </w:t>
      </w:r>
      <w:r w:rsidRPr="00FB1160">
        <w:rPr>
          <w:rStyle w:val="underline"/>
          <w:highlight w:val="yellow"/>
        </w:rPr>
        <w:t xml:space="preserve">always </w:t>
      </w:r>
      <w:r w:rsidRPr="00FB1160">
        <w:rPr>
          <w:rStyle w:val="underline"/>
          <w:highlight w:val="green"/>
        </w:rPr>
        <w:t xml:space="preserve">be undermined by </w:t>
      </w:r>
      <w:r w:rsidRPr="0087036F">
        <w:rPr>
          <w:rStyle w:val="underline"/>
          <w:highlight w:val="green"/>
        </w:rPr>
        <w:t xml:space="preserve">communities of interest which do </w:t>
      </w:r>
      <w:r w:rsidRPr="00FB1160">
        <w:rPr>
          <w:rStyle w:val="underline"/>
          <w:highlight w:val="green"/>
        </w:rPr>
        <w:t>not share our vision</w:t>
      </w:r>
      <w:r w:rsidRPr="004F1F02">
        <w:rPr>
          <w:rStyle w:val="underline"/>
        </w:rPr>
        <w:t>. We might</w:t>
      </w:r>
      <w:r w:rsidRPr="004F1F02">
        <w:rPr>
          <w:sz w:val="16"/>
        </w:rPr>
        <w:t xml:space="preserve">, for example, </w:t>
      </w:r>
      <w:r w:rsidRPr="004F1F02">
        <w:rPr>
          <w:rStyle w:val="underline"/>
        </w:rPr>
        <w:t>manage to persuade the people of the street in which we live to give up their cars</w:t>
      </w:r>
      <w:r w:rsidRPr="004F1F02">
        <w:rPr>
          <w:sz w:val="16"/>
        </w:rPr>
        <w:t xml:space="preserve"> in the hope of preventing climate change, </w:t>
      </w:r>
      <w:r w:rsidRPr="004F1F02">
        <w:rPr>
          <w:rStyle w:val="underline"/>
        </w:rPr>
        <w:t xml:space="preserve">but </w:t>
      </w:r>
      <w:r w:rsidRPr="00FB1160">
        <w:rPr>
          <w:rStyle w:val="underline"/>
          <w:highlight w:val="yellow"/>
        </w:rPr>
        <w:t>unless</w:t>
      </w:r>
      <w:r w:rsidRPr="004F1F02">
        <w:rPr>
          <w:rStyle w:val="underline"/>
        </w:rPr>
        <w:t xml:space="preserve"> </w:t>
      </w:r>
      <w:r w:rsidRPr="004F1F02">
        <w:rPr>
          <w:rStyle w:val="Emphasis2"/>
        </w:rPr>
        <w:t>everyone</w:t>
      </w:r>
      <w:r w:rsidRPr="004F1F02">
        <w:rPr>
          <w:rStyle w:val="underline"/>
        </w:rPr>
        <w:t xml:space="preserve">, in </w:t>
      </w:r>
      <w:r w:rsidRPr="00FB1160">
        <w:rPr>
          <w:rStyle w:val="underline"/>
          <w:highlight w:val="yellow"/>
        </w:rPr>
        <w:t xml:space="preserve">all communities, either shares our politics or is bound by the same rules, we simply open </w:t>
      </w:r>
      <w:r w:rsidRPr="00FB1160">
        <w:rPr>
          <w:rStyle w:val="underline"/>
          <w:highlight w:val="yellow"/>
        </w:rPr>
        <w:lastRenderedPageBreak/>
        <w:t>new</w:t>
      </w:r>
      <w:r w:rsidRPr="004F1F02">
        <w:rPr>
          <w:rStyle w:val="underline"/>
        </w:rPr>
        <w:t xml:space="preserve"> road </w:t>
      </w:r>
      <w:r w:rsidRPr="00FB1160">
        <w:rPr>
          <w:rStyle w:val="underline"/>
          <w:highlight w:val="yellow"/>
        </w:rPr>
        <w:t>space into which the neighbouring communities</w:t>
      </w:r>
      <w:r w:rsidRPr="004F1F02">
        <w:rPr>
          <w:rStyle w:val="underline"/>
        </w:rPr>
        <w:t xml:space="preserve"> can </w:t>
      </w:r>
      <w:r w:rsidRPr="00FB1160">
        <w:rPr>
          <w:rStyle w:val="underline"/>
          <w:highlight w:val="yellow"/>
        </w:rPr>
        <w:t>expand</w:t>
      </w:r>
      <w:r w:rsidRPr="004F1F02">
        <w:rPr>
          <w:rStyle w:val="underline"/>
        </w:rPr>
        <w:t>. We might declare our neighbour</w:t>
      </w:r>
      <w:r w:rsidRPr="004F1F02">
        <w:rPr>
          <w:rStyle w:val="underline"/>
        </w:rPr>
        <w:softHyphen/>
        <w:t>hood nuclear-free, but unless we are simultaneously work</w:t>
      </w:r>
      <w:r w:rsidRPr="004F1F02">
        <w:rPr>
          <w:rStyle w:val="underline"/>
        </w:rPr>
        <w:softHyphen/>
        <w:t xml:space="preserve">ing, at the international level, for the abandonment of nuclear weapons, we can do </w:t>
      </w:r>
      <w:r w:rsidRPr="004F1F02">
        <w:rPr>
          <w:rStyle w:val="Emphasis2"/>
        </w:rPr>
        <w:t>nothing</w:t>
      </w:r>
      <w:r w:rsidRPr="004F1F02">
        <w:rPr>
          <w:rStyle w:val="underline"/>
        </w:rPr>
        <w:t xml:space="preserve"> to prevent ourselves and everyone else from being threatened by people who are not as nice as we are</w:t>
      </w:r>
      <w:r w:rsidRPr="004F1F02">
        <w:rPr>
          <w:sz w:val="16"/>
        </w:rPr>
        <w:t xml:space="preserve">. We would deprive ourselves, in other words, of the power of restraint. </w:t>
      </w:r>
      <w:r w:rsidRPr="0087036F">
        <w:rPr>
          <w:rStyle w:val="underline"/>
          <w:highlight w:val="green"/>
        </w:rPr>
        <w:t xml:space="preserve">By </w:t>
      </w:r>
      <w:r w:rsidRPr="00FB1160">
        <w:rPr>
          <w:rStyle w:val="underline"/>
          <w:highlight w:val="yellow"/>
        </w:rPr>
        <w:t xml:space="preserve">first </w:t>
      </w:r>
      <w:r w:rsidRPr="0087036F">
        <w:rPr>
          <w:rStyle w:val="underline"/>
          <w:highlight w:val="green"/>
        </w:rPr>
        <w:t xml:space="preserve">rebuilding </w:t>
      </w:r>
      <w:r w:rsidRPr="00FB1160">
        <w:rPr>
          <w:rStyle w:val="underline"/>
          <w:highlight w:val="yellow"/>
        </w:rPr>
        <w:t xml:space="preserve">the </w:t>
      </w:r>
      <w:r w:rsidRPr="0087036F">
        <w:rPr>
          <w:rStyle w:val="underline"/>
          <w:highlight w:val="green"/>
        </w:rPr>
        <w:t xml:space="preserve">global politics, we establish </w:t>
      </w:r>
      <w:r w:rsidRPr="00FB1160">
        <w:rPr>
          <w:rStyle w:val="underline"/>
          <w:highlight w:val="yellow"/>
        </w:rPr>
        <w:t xml:space="preserve">the political </w:t>
      </w:r>
      <w:r w:rsidRPr="0087036F">
        <w:rPr>
          <w:rStyle w:val="underline"/>
          <w:highlight w:val="green"/>
        </w:rPr>
        <w:t xml:space="preserve">space in which our </w:t>
      </w:r>
      <w:r w:rsidRPr="00FB1160">
        <w:rPr>
          <w:rStyle w:val="underline"/>
          <w:highlight w:val="yellow"/>
        </w:rPr>
        <w:t xml:space="preserve">local </w:t>
      </w:r>
      <w:r w:rsidRPr="0087036F">
        <w:rPr>
          <w:rStyle w:val="underline"/>
          <w:highlight w:val="green"/>
        </w:rPr>
        <w:t>alternatives can flourish. If</w:t>
      </w:r>
      <w:r w:rsidRPr="004F1F02">
        <w:rPr>
          <w:sz w:val="16"/>
        </w:rPr>
        <w:t xml:space="preserve">, by contrast, </w:t>
      </w:r>
      <w:r w:rsidRPr="00FB1160">
        <w:rPr>
          <w:rStyle w:val="underline"/>
          <w:highlight w:val="green"/>
        </w:rPr>
        <w:t>we</w:t>
      </w:r>
      <w:r w:rsidRPr="004F1F02">
        <w:rPr>
          <w:rStyle w:val="underline"/>
        </w:rPr>
        <w:t xml:space="preserve"> were to </w:t>
      </w:r>
      <w:r w:rsidRPr="00FB1160">
        <w:rPr>
          <w:rStyle w:val="underline"/>
          <w:highlight w:val="green"/>
        </w:rPr>
        <w:t>leave</w:t>
      </w:r>
      <w:r w:rsidRPr="004F1F02">
        <w:rPr>
          <w:rStyle w:val="underline"/>
        </w:rPr>
        <w:t xml:space="preserve"> the governance of the necessary global </w:t>
      </w:r>
      <w:r w:rsidRPr="00FB1160">
        <w:rPr>
          <w:rStyle w:val="underline"/>
          <w:highlight w:val="green"/>
        </w:rPr>
        <w:t>institutions to others</w:t>
      </w:r>
      <w:r w:rsidRPr="00FB1160">
        <w:rPr>
          <w:rStyle w:val="underline"/>
          <w:highlight w:val="yellow"/>
        </w:rPr>
        <w:t xml:space="preserve">, then </w:t>
      </w:r>
      <w:r w:rsidRPr="00FB1160">
        <w:rPr>
          <w:rStyle w:val="underline"/>
          <w:highlight w:val="green"/>
        </w:rPr>
        <w:t xml:space="preserve">those institutions will pick off our </w:t>
      </w:r>
      <w:r w:rsidRPr="00FB1160">
        <w:rPr>
          <w:rStyle w:val="underline"/>
          <w:highlight w:val="yellow"/>
        </w:rPr>
        <w:t xml:space="preserve">local, even our national, </w:t>
      </w:r>
      <w:r w:rsidRPr="00FB1160">
        <w:rPr>
          <w:rStyle w:val="underline"/>
          <w:highlight w:val="green"/>
        </w:rPr>
        <w:t>solutions</w:t>
      </w:r>
      <w:r w:rsidRPr="004F1F02">
        <w:rPr>
          <w:rStyle w:val="underline"/>
        </w:rPr>
        <w:t xml:space="preserve"> one by one. There is little point in devising an alternative economic policy for your nation, as</w:t>
      </w:r>
      <w:r w:rsidRPr="004F1F02">
        <w:rPr>
          <w:sz w:val="16"/>
        </w:rPr>
        <w:t xml:space="preserve"> Luis Inacio ‘</w:t>
      </w:r>
      <w:r w:rsidRPr="004F1F02">
        <w:rPr>
          <w:rStyle w:val="underline"/>
        </w:rPr>
        <w:t>Lula</w:t>
      </w:r>
      <w:r w:rsidRPr="004F1F02">
        <w:rPr>
          <w:sz w:val="16"/>
        </w:rPr>
        <w:t xml:space="preserve">’ da Silva, </w:t>
      </w:r>
      <w:r w:rsidRPr="004F1F02">
        <w:rPr>
          <w:rStyle w:val="underline"/>
        </w:rPr>
        <w:t>now president of Brazil, once advocated, if the International Monetary Fund</w:t>
      </w:r>
      <w:r w:rsidRPr="004F1F02">
        <w:rPr>
          <w:sz w:val="16"/>
        </w:rPr>
        <w:t xml:space="preserve"> and the financial speculators </w:t>
      </w:r>
      <w:r w:rsidRPr="004F1F02">
        <w:rPr>
          <w:rStyle w:val="underline"/>
        </w:rPr>
        <w:t>have not first been overthrown</w:t>
      </w:r>
      <w:r w:rsidRPr="004F1F02">
        <w:rPr>
          <w:sz w:val="16"/>
        </w:rPr>
        <w:t xml:space="preserve">. </w:t>
      </w:r>
      <w:r w:rsidRPr="004F1F02">
        <w:rPr>
          <w:rStyle w:val="underline"/>
        </w:rPr>
        <w:t>There is little point in fighting to protect a coral reef from</w:t>
      </w:r>
      <w:r w:rsidRPr="004F1F02">
        <w:rPr>
          <w:sz w:val="16"/>
        </w:rPr>
        <w:t xml:space="preserve"> local </w:t>
      </w:r>
      <w:r w:rsidRPr="004F1F02">
        <w:rPr>
          <w:rStyle w:val="underline"/>
        </w:rPr>
        <w:t>pollution, if nothing has been done to prevent climate change</w:t>
      </w:r>
      <w:r w:rsidRPr="004F1F02">
        <w:rPr>
          <w:sz w:val="16"/>
        </w:rPr>
        <w:t xml:space="preserve"> from destroying the conditions it requires for its survival.</w:t>
      </w:r>
    </w:p>
    <w:p w14:paraId="7328B50E" w14:textId="77777777" w:rsidR="00FA7F34" w:rsidRPr="0087036F" w:rsidRDefault="00FA7F34" w:rsidP="00FA7F34"/>
    <w:p w14:paraId="0444F0C2" w14:textId="77777777" w:rsidR="001A6D68" w:rsidRDefault="001A6D68" w:rsidP="006923E3">
      <w:pPr>
        <w:pStyle w:val="Heading2"/>
      </w:pPr>
    </w:p>
    <w:p w14:paraId="7BB6D14B" w14:textId="3B634C52" w:rsidR="000022F2" w:rsidRDefault="006923E3" w:rsidP="006923E3">
      <w:pPr>
        <w:pStyle w:val="Heading2"/>
      </w:pPr>
      <w:r>
        <w:lastRenderedPageBreak/>
        <w:t xml:space="preserve">***1AR </w:t>
      </w:r>
    </w:p>
    <w:p w14:paraId="4F15FCFE" w14:textId="77777777" w:rsidR="006923E3" w:rsidRDefault="006923E3" w:rsidP="006923E3">
      <w:pPr>
        <w:pStyle w:val="Heading3"/>
      </w:pPr>
      <w:r>
        <w:lastRenderedPageBreak/>
        <w:t xml:space="preserve">Politics </w:t>
      </w:r>
    </w:p>
    <w:p w14:paraId="08C30E23" w14:textId="77777777" w:rsidR="006923E3" w:rsidRPr="00F9065F" w:rsidRDefault="006923E3" w:rsidP="006923E3">
      <w:pPr>
        <w:pStyle w:val="Heading4"/>
        <w:rPr>
          <w:rFonts w:asciiTheme="minorHAnsi" w:hAnsiTheme="minorHAnsi" w:cstheme="minorHAnsi"/>
        </w:rPr>
      </w:pPr>
      <w:r w:rsidRPr="00F9065F">
        <w:rPr>
          <w:rFonts w:asciiTheme="minorHAnsi" w:hAnsiTheme="minorHAnsi" w:cstheme="minorHAnsi"/>
        </w:rPr>
        <w:t>---C/I-Reducing restrictions should be measured by legal effect-Nullifying a law is the same thing as reducing a restriction.</w:t>
      </w:r>
    </w:p>
    <w:p w14:paraId="3E020E1C" w14:textId="77777777" w:rsidR="006923E3" w:rsidRPr="00F9065F" w:rsidRDefault="006923E3" w:rsidP="006923E3">
      <w:pPr>
        <w:rPr>
          <w:rFonts w:asciiTheme="minorHAnsi" w:hAnsiTheme="minorHAnsi" w:cstheme="minorHAnsi"/>
          <w:sz w:val="16"/>
        </w:rPr>
      </w:pPr>
      <w:r w:rsidRPr="00F9065F">
        <w:rPr>
          <w:rStyle w:val="StyleStyleBold12pt"/>
          <w:rFonts w:asciiTheme="minorHAnsi" w:hAnsiTheme="minorHAnsi" w:cstheme="minorHAnsi"/>
        </w:rPr>
        <w:t>Duchossois Indus. v. United States,</w:t>
      </w:r>
      <w:r w:rsidRPr="00F9065F">
        <w:rPr>
          <w:rFonts w:asciiTheme="minorHAnsi" w:hAnsiTheme="minorHAnsi" w:cstheme="minorHAnsi"/>
          <w:sz w:val="16"/>
        </w:rPr>
        <w:t xml:space="preserve"> 2010-1 U.S. Tax </w:t>
      </w:r>
      <w:proofErr w:type="gramStart"/>
      <w:r w:rsidRPr="00F9065F">
        <w:rPr>
          <w:rFonts w:asciiTheme="minorHAnsi" w:hAnsiTheme="minorHAnsi" w:cstheme="minorHAnsi"/>
          <w:sz w:val="16"/>
        </w:rPr>
        <w:t>Cas</w:t>
      </w:r>
      <w:proofErr w:type="gramEnd"/>
      <w:r w:rsidRPr="00F9065F">
        <w:rPr>
          <w:rFonts w:asciiTheme="minorHAnsi" w:hAnsiTheme="minorHAnsi" w:cstheme="minorHAnsi"/>
          <w:sz w:val="16"/>
        </w:rPr>
        <w:t>. (CCH) P50</w:t>
      </w:r>
      <w:proofErr w:type="gramStart"/>
      <w:r w:rsidRPr="00F9065F">
        <w:rPr>
          <w:rFonts w:asciiTheme="minorHAnsi" w:hAnsiTheme="minorHAnsi" w:cstheme="minorHAnsi"/>
          <w:sz w:val="16"/>
        </w:rPr>
        <w:t>,344</w:t>
      </w:r>
      <w:proofErr w:type="gramEnd"/>
      <w:r w:rsidRPr="00F9065F">
        <w:rPr>
          <w:rFonts w:asciiTheme="minorHAnsi" w:hAnsiTheme="minorHAnsi" w:cstheme="minorHAnsi"/>
          <w:sz w:val="16"/>
        </w:rPr>
        <w:t xml:space="preserve"> 2010</w:t>
      </w:r>
    </w:p>
    <w:p w14:paraId="6FE42741" w14:textId="77777777" w:rsidR="006923E3" w:rsidRPr="00F9065F" w:rsidRDefault="006923E3" w:rsidP="006923E3">
      <w:pPr>
        <w:rPr>
          <w:rFonts w:asciiTheme="minorHAnsi" w:hAnsiTheme="minorHAnsi" w:cstheme="minorHAnsi"/>
          <w:sz w:val="16"/>
        </w:rPr>
      </w:pPr>
    </w:p>
    <w:p w14:paraId="1EC2D5B6" w14:textId="77777777" w:rsidR="006923E3" w:rsidRPr="00F9065F" w:rsidRDefault="006923E3" w:rsidP="006923E3">
      <w:pPr>
        <w:rPr>
          <w:rStyle w:val="StyleBoldUnderline"/>
          <w:rFonts w:asciiTheme="minorHAnsi" w:hAnsiTheme="minorHAnsi" w:cstheme="minorHAnsi"/>
        </w:rPr>
      </w:pPr>
      <w:r w:rsidRPr="00F9065F">
        <w:rPr>
          <w:rFonts w:asciiTheme="minorHAnsi" w:hAnsiTheme="minorHAnsi" w:cstheme="minorHAnsi"/>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F9065F">
        <w:rPr>
          <w:rStyle w:val="StyleBoldUnderline"/>
          <w:rFonts w:asciiTheme="minorHAnsi" w:hAnsiTheme="minorHAnsi" w:cstheme="minorHAnsi"/>
        </w:rPr>
        <w:t xml:space="preserve">The </w:t>
      </w:r>
      <w:r w:rsidRPr="00F9065F">
        <w:rPr>
          <w:rStyle w:val="StyleBoldUnderline"/>
          <w:rFonts w:asciiTheme="minorHAnsi" w:hAnsiTheme="minorHAnsi" w:cstheme="minorHAnsi"/>
          <w:highlight w:val="yellow"/>
        </w:rPr>
        <w:t>court</w:t>
      </w:r>
      <w:r w:rsidRPr="00F9065F">
        <w:rPr>
          <w:rStyle w:val="StyleBoldUnderline"/>
          <w:rFonts w:asciiTheme="minorHAnsi" w:hAnsiTheme="minorHAnsi" w:cstheme="minorHAnsi"/>
        </w:rPr>
        <w:t xml:space="preserve"> agrees with plaintiff that the government's </w:t>
      </w:r>
      <w:r w:rsidRPr="00F9065F">
        <w:rPr>
          <w:rStyle w:val="Emphasis"/>
          <w:rFonts w:asciiTheme="minorHAnsi" w:hAnsiTheme="minorHAnsi" w:cstheme="minorHAnsi"/>
        </w:rPr>
        <w:t>avoidance of the word "restrictions</w:t>
      </w:r>
      <w:r w:rsidRPr="00F9065F">
        <w:rPr>
          <w:rFonts w:asciiTheme="minorHAnsi" w:hAnsiTheme="minorHAnsi" w:cstheme="minorHAnsi"/>
          <w:sz w:val="16"/>
        </w:rPr>
        <w:t>" [*7] in its brief in opposition to plaintiff's motion for summary judgment</w:t>
      </w:r>
      <w:r w:rsidRPr="00F9065F">
        <w:rPr>
          <w:rStyle w:val="StyleBoldUnderline"/>
          <w:rFonts w:asciiTheme="minorHAnsi" w:hAnsiTheme="minorHAnsi" w:cstheme="minorHAnsi"/>
        </w:rPr>
        <w:t xml:space="preserve">, and its </w:t>
      </w:r>
      <w:r w:rsidRPr="00F9065F">
        <w:rPr>
          <w:rStyle w:val="StyleBoldUnderline"/>
          <w:rFonts w:asciiTheme="minorHAnsi" w:hAnsiTheme="minorHAnsi" w:cstheme="minorHAnsi"/>
          <w:highlight w:val="yellow"/>
        </w:rPr>
        <w:t>substitution of the word "conditions</w:t>
      </w:r>
      <w:r w:rsidRPr="00F9065F">
        <w:rPr>
          <w:rStyle w:val="StyleBoldUnderline"/>
          <w:rFonts w:asciiTheme="minorHAnsi" w:hAnsiTheme="minorHAnsi" w:cstheme="minorHAnsi"/>
        </w:rPr>
        <w:t xml:space="preserve">," constitutes a transparent attempt </w:t>
      </w:r>
      <w:r w:rsidRPr="00F9065F">
        <w:rPr>
          <w:rStyle w:val="StyleBoldUnderline"/>
          <w:rFonts w:asciiTheme="minorHAnsi" w:hAnsiTheme="minorHAnsi" w:cstheme="minorHAnsi"/>
          <w:highlight w:val="yellow"/>
        </w:rPr>
        <w:t>to minimize</w:t>
      </w:r>
      <w:r w:rsidRPr="00F9065F">
        <w:rPr>
          <w:rStyle w:val="StyleBoldUnderline"/>
          <w:rFonts w:asciiTheme="minorHAnsi" w:hAnsiTheme="minorHAnsi" w:cstheme="minorHAnsi"/>
        </w:rPr>
        <w:t xml:space="preserve"> the impact of these </w:t>
      </w:r>
      <w:r w:rsidRPr="00F9065F">
        <w:rPr>
          <w:rStyle w:val="StyleBoldUnderline"/>
          <w:rFonts w:asciiTheme="minorHAnsi" w:hAnsiTheme="minorHAnsi" w:cstheme="minorHAnsi"/>
          <w:highlight w:val="yellow"/>
        </w:rPr>
        <w:t>restrictions</w:t>
      </w:r>
      <w:r w:rsidRPr="00F9065F">
        <w:rPr>
          <w:rFonts w:asciiTheme="minorHAnsi" w:hAnsiTheme="minorHAnsi" w:cstheme="minorHAnsi"/>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Cragg, referred to them as "restrictions." </w:t>
      </w:r>
      <w:r w:rsidRPr="00F9065F">
        <w:rPr>
          <w:rStyle w:val="StyleBoldUnderline"/>
          <w:rFonts w:asciiTheme="minorHAnsi" w:hAnsiTheme="minorHAnsi" w:cstheme="minorHAnsi"/>
        </w:rPr>
        <w:t xml:space="preserve">Of course, </w:t>
      </w:r>
      <w:r w:rsidRPr="00F9065F">
        <w:rPr>
          <w:rStyle w:val="Emphasis"/>
          <w:rFonts w:asciiTheme="minorHAnsi" w:hAnsiTheme="minorHAnsi" w:cstheme="minorHAnsi"/>
          <w:highlight w:val="yellow"/>
        </w:rPr>
        <w:t>a rose is a rose by any other name</w:t>
      </w:r>
      <w:r w:rsidRPr="00F9065F">
        <w:rPr>
          <w:rStyle w:val="Emphasis"/>
          <w:rFonts w:asciiTheme="minorHAnsi" w:hAnsiTheme="minorHAnsi" w:cstheme="minorHAnsi"/>
        </w:rPr>
        <w:t xml:space="preserve">, and it is the impact of </w:t>
      </w:r>
      <w:r w:rsidRPr="00F9065F">
        <w:rPr>
          <w:rStyle w:val="Emphasis"/>
          <w:rFonts w:asciiTheme="minorHAnsi" w:hAnsiTheme="minorHAnsi" w:cstheme="minorHAnsi"/>
          <w:highlight w:val="yellow"/>
        </w:rPr>
        <w:t xml:space="preserve">these conditions or restrictions </w:t>
      </w:r>
      <w:r w:rsidRPr="00F9065F">
        <w:rPr>
          <w:rStyle w:val="Emphasis"/>
          <w:rFonts w:asciiTheme="minorHAnsi" w:hAnsiTheme="minorHAnsi" w:cstheme="minorHAnsi"/>
        </w:rPr>
        <w:t xml:space="preserve">that </w:t>
      </w:r>
      <w:r w:rsidRPr="00F9065F">
        <w:rPr>
          <w:rStyle w:val="Emphasis"/>
          <w:rFonts w:asciiTheme="minorHAnsi" w:hAnsiTheme="minorHAnsi" w:cstheme="minorHAnsi"/>
          <w:highlight w:val="yellow"/>
        </w:rPr>
        <w:t>devalue</w:t>
      </w:r>
      <w:r w:rsidRPr="00F9065F">
        <w:rPr>
          <w:rStyle w:val="Emphasis"/>
          <w:rFonts w:asciiTheme="minorHAnsi" w:hAnsiTheme="minorHAnsi" w:cstheme="minorHAnsi"/>
        </w:rPr>
        <w:t>s</w:t>
      </w:r>
      <w:r w:rsidRPr="00F9065F">
        <w:rPr>
          <w:rStyle w:val="Emphasis"/>
          <w:rFonts w:asciiTheme="minorHAnsi" w:hAnsiTheme="minorHAnsi" w:cstheme="minorHAnsi"/>
          <w:highlight w:val="yellow"/>
        </w:rPr>
        <w:t xml:space="preserve"> the peso</w:t>
      </w:r>
      <w:r w:rsidRPr="00F9065F">
        <w:rPr>
          <w:rStyle w:val="Emphasis"/>
          <w:rFonts w:asciiTheme="minorHAnsi" w:hAnsiTheme="minorHAnsi" w:cstheme="minorHAnsi"/>
        </w:rPr>
        <w:t>s</w:t>
      </w:r>
      <w:r w:rsidRPr="00F9065F">
        <w:rPr>
          <w:rStyle w:val="StyleBoldUnderline"/>
          <w:rFonts w:asciiTheme="minorHAnsi" w:hAnsiTheme="minorHAnsi" w:cstheme="minorHAnsi"/>
        </w:rPr>
        <w:t xml:space="preserve"> and lowers the value of the stock.</w:t>
      </w:r>
    </w:p>
    <w:p w14:paraId="2989F13C" w14:textId="77777777" w:rsidR="006923E3" w:rsidRPr="00055BDE" w:rsidRDefault="006923E3" w:rsidP="006923E3"/>
    <w:p w14:paraId="2BF8555A" w14:textId="77777777" w:rsidR="006923E3" w:rsidRDefault="006923E3" w:rsidP="006923E3">
      <w:pPr>
        <w:pStyle w:val="Heading3"/>
      </w:pPr>
      <w:r>
        <w:lastRenderedPageBreak/>
        <w:t xml:space="preserve">T </w:t>
      </w:r>
    </w:p>
    <w:p w14:paraId="02CBECE3" w14:textId="77777777" w:rsidR="006923E3" w:rsidRPr="00F9065F" w:rsidRDefault="006923E3" w:rsidP="006923E3">
      <w:pPr>
        <w:pStyle w:val="Heading4"/>
        <w:rPr>
          <w:rFonts w:asciiTheme="minorHAnsi" w:hAnsiTheme="minorHAnsi" w:cstheme="minorHAnsi"/>
        </w:rPr>
      </w:pPr>
      <w:r w:rsidRPr="00F9065F">
        <w:rPr>
          <w:rFonts w:asciiTheme="minorHAnsi" w:hAnsiTheme="minorHAnsi" w:cstheme="minorHAnsi"/>
        </w:rPr>
        <w:t xml:space="preserve">4. Restrictions on foreign investment are access restrictions on production of oil </w:t>
      </w:r>
    </w:p>
    <w:p w14:paraId="644B7CDB" w14:textId="77777777" w:rsidR="006923E3" w:rsidRPr="00F9065F" w:rsidRDefault="006923E3" w:rsidP="006923E3">
      <w:pPr>
        <w:rPr>
          <w:rFonts w:asciiTheme="minorHAnsi" w:hAnsiTheme="minorHAnsi" w:cstheme="minorHAnsi"/>
        </w:rPr>
      </w:pPr>
      <w:r w:rsidRPr="00F9065F">
        <w:rPr>
          <w:rStyle w:val="StyleStyleBold12pt"/>
          <w:rFonts w:asciiTheme="minorHAnsi" w:hAnsiTheme="minorHAnsi" w:cstheme="minorHAnsi"/>
        </w:rPr>
        <w:t>Exxon Mobile no date</w:t>
      </w:r>
      <w:r w:rsidRPr="00F9065F">
        <w:rPr>
          <w:rFonts w:asciiTheme="minorHAnsi" w:hAnsiTheme="minorHAnsi" w:cstheme="minorHAnsi"/>
        </w:rPr>
        <w:t xml:space="preserve"> (“Risk factors,” http://www.exxonmobil.com/Corporate/safety_climate_mgmt_risk.aspx)</w:t>
      </w:r>
    </w:p>
    <w:p w14:paraId="3F01C6D6" w14:textId="77777777" w:rsidR="006923E3" w:rsidRPr="00F9065F" w:rsidRDefault="006923E3" w:rsidP="006923E3">
      <w:pPr>
        <w:rPr>
          <w:rFonts w:asciiTheme="minorHAnsi" w:hAnsiTheme="minorHAnsi" w:cstheme="minorHAnsi"/>
        </w:rPr>
      </w:pPr>
    </w:p>
    <w:p w14:paraId="4235D217" w14:textId="77777777" w:rsidR="006923E3" w:rsidRPr="00F9065F" w:rsidRDefault="006923E3" w:rsidP="006923E3">
      <w:pPr>
        <w:rPr>
          <w:rFonts w:asciiTheme="minorHAnsi" w:hAnsiTheme="minorHAnsi" w:cstheme="minorHAnsi"/>
        </w:rPr>
      </w:pPr>
      <w:proofErr w:type="gramStart"/>
      <w:r w:rsidRPr="00F9065F">
        <w:rPr>
          <w:rStyle w:val="Emphasis"/>
          <w:rFonts w:asciiTheme="minorHAnsi" w:hAnsiTheme="minorHAnsi" w:cstheme="minorHAnsi"/>
          <w:highlight w:val="yellow"/>
        </w:rPr>
        <w:t>Access limitations</w:t>
      </w:r>
      <w:r w:rsidRPr="00F9065F">
        <w:rPr>
          <w:rFonts w:asciiTheme="minorHAnsi" w:hAnsiTheme="minorHAnsi" w:cstheme="minorHAnsi"/>
        </w:rPr>
        <w:t>.</w:t>
      </w:r>
      <w:proofErr w:type="gramEnd"/>
      <w:r w:rsidRPr="00F9065F">
        <w:rPr>
          <w:rFonts w:asciiTheme="minorHAnsi" w:hAnsiTheme="minorHAnsi" w:cstheme="minorHAnsi"/>
        </w:rPr>
        <w:t xml:space="preserve"> </w:t>
      </w:r>
      <w:r w:rsidRPr="00F9065F">
        <w:rPr>
          <w:rStyle w:val="StyleBoldUnderline"/>
          <w:rFonts w:asciiTheme="minorHAnsi" w:hAnsiTheme="minorHAnsi" w:cstheme="minorHAnsi"/>
        </w:rPr>
        <w:t>A number of countries limit access to their oil and gas resources</w:t>
      </w:r>
      <w:r w:rsidRPr="00F9065F">
        <w:rPr>
          <w:rFonts w:asciiTheme="minorHAnsi" w:hAnsiTheme="minorHAnsi" w:cstheme="minorHAnsi"/>
        </w:rPr>
        <w:t xml:space="preserve">, or may place resources off-limits from development altogether. </w:t>
      </w:r>
      <w:r w:rsidRPr="00F9065F">
        <w:rPr>
          <w:rStyle w:val="Emphasis"/>
          <w:rFonts w:asciiTheme="minorHAnsi" w:hAnsiTheme="minorHAnsi" w:cstheme="minorHAnsi"/>
          <w:highlight w:val="yellow"/>
        </w:rPr>
        <w:t>Restrictions on foreign investment</w:t>
      </w:r>
      <w:r w:rsidRPr="00F9065F">
        <w:rPr>
          <w:rStyle w:val="StyleBoldUnderline"/>
          <w:rFonts w:asciiTheme="minorHAnsi" w:hAnsiTheme="minorHAnsi" w:cstheme="minorHAnsi"/>
          <w:highlight w:val="yellow"/>
        </w:rPr>
        <w:t xml:space="preserve"> in</w:t>
      </w:r>
      <w:r w:rsidRPr="00F9065F">
        <w:rPr>
          <w:rStyle w:val="StyleBoldUnderline"/>
          <w:rFonts w:asciiTheme="minorHAnsi" w:hAnsiTheme="minorHAnsi" w:cstheme="minorHAnsi"/>
        </w:rPr>
        <w:t xml:space="preserve"> the </w:t>
      </w:r>
      <w:r w:rsidRPr="00F9065F">
        <w:rPr>
          <w:rStyle w:val="StyleBoldUnderline"/>
          <w:rFonts w:asciiTheme="minorHAnsi" w:hAnsiTheme="minorHAnsi" w:cstheme="minorHAnsi"/>
          <w:highlight w:val="yellow"/>
        </w:rPr>
        <w:t>oil and gas</w:t>
      </w:r>
      <w:r w:rsidRPr="00F9065F">
        <w:rPr>
          <w:rStyle w:val="StyleBoldUnderline"/>
          <w:rFonts w:asciiTheme="minorHAnsi" w:hAnsiTheme="minorHAnsi" w:cstheme="minorHAnsi"/>
        </w:rPr>
        <w:t xml:space="preserve"> sector tend to increase in times of high commodity prices,</w:t>
      </w:r>
      <w:r w:rsidRPr="00F9065F">
        <w:rPr>
          <w:rFonts w:asciiTheme="minorHAnsi" w:hAnsiTheme="minorHAnsi" w:cstheme="minorHAnsi"/>
        </w:rPr>
        <w:t xml:space="preserve"> when national governments may have less need of outside sources of private capital. Many countries also restrict the import or export of certain products based on point of origin.</w:t>
      </w:r>
    </w:p>
    <w:p w14:paraId="25C987BC" w14:textId="77777777" w:rsidR="006923E3" w:rsidRPr="00F9065F" w:rsidRDefault="006923E3" w:rsidP="006923E3">
      <w:pPr>
        <w:pStyle w:val="Heading4"/>
        <w:rPr>
          <w:rFonts w:asciiTheme="minorHAnsi" w:hAnsiTheme="minorHAnsi" w:cstheme="minorHAnsi"/>
        </w:rPr>
      </w:pPr>
      <w:r w:rsidRPr="00F9065F">
        <w:rPr>
          <w:rFonts w:asciiTheme="minorHAnsi" w:hAnsiTheme="minorHAnsi" w:cstheme="minorHAnsi"/>
        </w:rPr>
        <w:t>5. The plan is directly tied to oil and gas production-Capital is intrinsically tied to future increases</w:t>
      </w:r>
    </w:p>
    <w:p w14:paraId="3F6906CC" w14:textId="77777777" w:rsidR="006923E3" w:rsidRPr="00F9065F" w:rsidRDefault="006923E3" w:rsidP="006923E3">
      <w:pPr>
        <w:rPr>
          <w:rFonts w:asciiTheme="minorHAnsi" w:hAnsiTheme="minorHAnsi" w:cstheme="minorHAnsi"/>
        </w:rPr>
      </w:pPr>
      <w:r w:rsidRPr="00F9065F">
        <w:rPr>
          <w:rStyle w:val="StyleStyleBold12pt"/>
          <w:rFonts w:asciiTheme="minorHAnsi" w:hAnsiTheme="minorHAnsi" w:cstheme="minorHAnsi"/>
        </w:rPr>
        <w:t>Houston Chronicle 1/4/12</w:t>
      </w:r>
      <w:r w:rsidRPr="00F9065F">
        <w:rPr>
          <w:rFonts w:asciiTheme="minorHAnsi" w:hAnsiTheme="minorHAnsi" w:cstheme="minorHAnsi"/>
        </w:rPr>
        <w:t xml:space="preserve">      International players jump at U.S. shale   Simone Sebastian</w:t>
      </w:r>
    </w:p>
    <w:p w14:paraId="3B368F3C" w14:textId="77777777" w:rsidR="006923E3" w:rsidRPr="00F9065F" w:rsidRDefault="00C65EEE" w:rsidP="006923E3">
      <w:pPr>
        <w:rPr>
          <w:rStyle w:val="StyleStyleBold12pt"/>
          <w:rFonts w:asciiTheme="minorHAnsi" w:hAnsiTheme="minorHAnsi" w:cstheme="minorHAnsi"/>
          <w:b w:val="0"/>
          <w:bCs w:val="0"/>
          <w:sz w:val="22"/>
        </w:rPr>
      </w:pPr>
      <w:hyperlink r:id="rId21" w:history="1">
        <w:r w:rsidR="006923E3" w:rsidRPr="00F9065F">
          <w:rPr>
            <w:rStyle w:val="Hyperlink"/>
            <w:rFonts w:asciiTheme="minorHAnsi" w:hAnsiTheme="minorHAnsi" w:cstheme="minorHAnsi"/>
          </w:rPr>
          <w:t>http://www.chron.com/business/article/International-players-jump-at-U-S-shale-2439490.php</w:t>
        </w:r>
      </w:hyperlink>
    </w:p>
    <w:p w14:paraId="3721C372" w14:textId="77777777" w:rsidR="006923E3" w:rsidRPr="00F9065F" w:rsidRDefault="006923E3" w:rsidP="006923E3">
      <w:pPr>
        <w:tabs>
          <w:tab w:val="left" w:pos="2385"/>
        </w:tabs>
        <w:rPr>
          <w:rFonts w:asciiTheme="minorHAnsi" w:hAnsiTheme="minorHAnsi" w:cstheme="minorHAnsi"/>
        </w:rPr>
      </w:pPr>
      <w:r w:rsidRPr="00F9065F">
        <w:rPr>
          <w:rFonts w:asciiTheme="minorHAnsi" w:hAnsiTheme="minorHAnsi" w:cstheme="minorHAnsi"/>
        </w:rPr>
        <w:tab/>
      </w:r>
    </w:p>
    <w:p w14:paraId="2553AD4E" w14:textId="77777777" w:rsidR="006923E3" w:rsidRPr="00F9065F" w:rsidRDefault="006923E3" w:rsidP="006923E3">
      <w:pPr>
        <w:rPr>
          <w:rFonts w:asciiTheme="minorHAnsi" w:hAnsiTheme="minorHAnsi" w:cstheme="minorHAnsi"/>
          <w:sz w:val="16"/>
        </w:rPr>
      </w:pPr>
      <w:r w:rsidRPr="00F9065F">
        <w:rPr>
          <w:rStyle w:val="StyleBoldUnderline"/>
          <w:rFonts w:asciiTheme="minorHAnsi" w:hAnsiTheme="minorHAnsi" w:cstheme="minorHAnsi"/>
        </w:rPr>
        <w:t>Energy companies are funneling billions of dollars into the booming business of U.S. shale drilling</w:t>
      </w:r>
      <w:r w:rsidRPr="00F9065F">
        <w:rPr>
          <w:rFonts w:asciiTheme="minorHAnsi" w:hAnsiTheme="minorHAnsi" w:cstheme="minorHAnsi"/>
          <w:sz w:val="16"/>
        </w:rPr>
        <w:t xml:space="preserve">. </w:t>
      </w:r>
      <w:r w:rsidRPr="00F9065F">
        <w:rPr>
          <w:rStyle w:val="StyleBoldUnderline"/>
          <w:rFonts w:asciiTheme="minorHAnsi" w:hAnsiTheme="minorHAnsi" w:cstheme="minorHAnsi"/>
        </w:rPr>
        <w:t>They are investing euros, yuan and krone, too</w:t>
      </w:r>
      <w:r w:rsidRPr="00F9065F">
        <w:rPr>
          <w:rFonts w:asciiTheme="minorHAnsi" w:hAnsiTheme="minorHAnsi" w:cstheme="minorHAnsi"/>
          <w:sz w:val="16"/>
        </w:rPr>
        <w:t xml:space="preserve">. </w:t>
      </w:r>
      <w:r w:rsidRPr="00F9065F">
        <w:rPr>
          <w:rStyle w:val="StyleBoldUnderline"/>
          <w:rFonts w:asciiTheme="minorHAnsi" w:hAnsiTheme="minorHAnsi" w:cstheme="minorHAnsi"/>
        </w:rPr>
        <w:t xml:space="preserve">Chinese corporation Sinopec and French company Total this week became the latest in a string of </w:t>
      </w:r>
      <w:r w:rsidRPr="00F9065F">
        <w:rPr>
          <w:rStyle w:val="StyleBoldUnderline"/>
          <w:rFonts w:asciiTheme="minorHAnsi" w:hAnsiTheme="minorHAnsi" w:cstheme="minorHAnsi"/>
          <w:highlight w:val="cyan"/>
        </w:rPr>
        <w:t>foreign firms</w:t>
      </w:r>
      <w:r w:rsidRPr="00F9065F">
        <w:rPr>
          <w:rStyle w:val="StyleBoldUnderline"/>
          <w:rFonts w:asciiTheme="minorHAnsi" w:hAnsiTheme="minorHAnsi" w:cstheme="minorHAnsi"/>
        </w:rPr>
        <w:t xml:space="preserve"> to announce big bets on the resurgence of </w:t>
      </w:r>
      <w:r w:rsidRPr="00F9065F">
        <w:rPr>
          <w:rStyle w:val="Emphasis"/>
          <w:rFonts w:asciiTheme="minorHAnsi" w:hAnsiTheme="minorHAnsi" w:cstheme="minorHAnsi"/>
        </w:rPr>
        <w:t>U.S. fossil fuel production</w:t>
      </w:r>
      <w:r w:rsidRPr="00F9065F">
        <w:rPr>
          <w:rStyle w:val="StyleBoldUnderline"/>
          <w:rFonts w:asciiTheme="minorHAnsi" w:hAnsiTheme="minorHAnsi" w:cstheme="minorHAnsi"/>
        </w:rPr>
        <w:t>. I</w:t>
      </w:r>
      <w:r w:rsidRPr="00F9065F">
        <w:rPr>
          <w:rFonts w:asciiTheme="minorHAnsi" w:hAnsiTheme="minorHAnsi" w:cstheme="minorHAnsi"/>
          <w:sz w:val="16"/>
        </w:rPr>
        <w:t xml:space="preserve">nternational energy companies are signing billion-dollar deals with U.S. firms to reap the financial benefits of their oil fields and siphon knowledge from their experience in extracting petroleum from dense shale rock to carry the skills overseas. </w:t>
      </w:r>
      <w:r w:rsidRPr="00F9065F">
        <w:rPr>
          <w:rStyle w:val="StyleBoldUnderline"/>
          <w:rFonts w:asciiTheme="minorHAnsi" w:hAnsiTheme="minorHAnsi" w:cstheme="minorHAnsi"/>
        </w:rPr>
        <w:t xml:space="preserve">In return, they </w:t>
      </w:r>
      <w:r w:rsidRPr="00F9065F">
        <w:rPr>
          <w:rStyle w:val="StyleBoldUnderline"/>
          <w:rFonts w:asciiTheme="minorHAnsi" w:hAnsiTheme="minorHAnsi" w:cstheme="minorHAnsi"/>
          <w:highlight w:val="cyan"/>
        </w:rPr>
        <w:t>are ponying up the funds to get more wells drilled, so the oil and</w:t>
      </w:r>
      <w:r w:rsidRPr="00F9065F">
        <w:rPr>
          <w:rStyle w:val="StyleBoldUnderline"/>
          <w:rFonts w:asciiTheme="minorHAnsi" w:hAnsiTheme="minorHAnsi" w:cstheme="minorHAnsi"/>
        </w:rPr>
        <w:t xml:space="preserve"> natural </w:t>
      </w:r>
      <w:r w:rsidRPr="00F9065F">
        <w:rPr>
          <w:rStyle w:val="StyleBoldUnderline"/>
          <w:rFonts w:asciiTheme="minorHAnsi" w:hAnsiTheme="minorHAnsi" w:cstheme="minorHAnsi"/>
          <w:highlight w:val="cyan"/>
        </w:rPr>
        <w:t>gas</w:t>
      </w:r>
      <w:r w:rsidRPr="00F9065F">
        <w:rPr>
          <w:rStyle w:val="StyleBoldUnderline"/>
          <w:rFonts w:asciiTheme="minorHAnsi" w:hAnsiTheme="minorHAnsi" w:cstheme="minorHAnsi"/>
        </w:rPr>
        <w:t xml:space="preserve"> bounty trapped deep below </w:t>
      </w:r>
      <w:r w:rsidRPr="00F9065F">
        <w:rPr>
          <w:rStyle w:val="StyleBoldUnderline"/>
          <w:rFonts w:asciiTheme="minorHAnsi" w:hAnsiTheme="minorHAnsi" w:cstheme="minorHAnsi"/>
          <w:highlight w:val="cyan"/>
        </w:rPr>
        <w:t xml:space="preserve">can </w:t>
      </w:r>
      <w:r w:rsidRPr="00F9065F">
        <w:rPr>
          <w:rStyle w:val="Emphasis"/>
          <w:rFonts w:asciiTheme="minorHAnsi" w:hAnsiTheme="minorHAnsi" w:cstheme="minorHAnsi"/>
          <w:highlight w:val="cyan"/>
        </w:rPr>
        <w:t>get to market quickly</w:t>
      </w:r>
      <w:r w:rsidRPr="00F9065F">
        <w:rPr>
          <w:rStyle w:val="StyleBoldUnderline"/>
          <w:rFonts w:asciiTheme="minorHAnsi" w:hAnsiTheme="minorHAnsi" w:cstheme="minorHAnsi"/>
        </w:rPr>
        <w:t>.</w:t>
      </w:r>
      <w:r w:rsidRPr="00F9065F">
        <w:rPr>
          <w:rFonts w:asciiTheme="minorHAnsi" w:hAnsiTheme="minorHAnsi" w:cstheme="minorHAnsi"/>
          <w:sz w:val="16"/>
        </w:rPr>
        <w:t xml:space="preserve"> </w:t>
      </w:r>
      <w:r w:rsidRPr="00F9065F">
        <w:rPr>
          <w:rStyle w:val="StyleBoldUnderline"/>
          <w:rFonts w:asciiTheme="minorHAnsi" w:hAnsiTheme="minorHAnsi" w:cstheme="minorHAnsi"/>
        </w:rPr>
        <w:t xml:space="preserve">"The big motivation for (U.S.companies) wanting to find a partner is </w:t>
      </w:r>
      <w:r w:rsidRPr="00F9065F">
        <w:rPr>
          <w:rStyle w:val="Emphasis"/>
          <w:rFonts w:asciiTheme="minorHAnsi" w:hAnsiTheme="minorHAnsi" w:cstheme="minorHAnsi"/>
        </w:rPr>
        <w:t>finding someone with big pockets</w:t>
      </w:r>
      <w:r w:rsidRPr="00F9065F">
        <w:rPr>
          <w:rStyle w:val="StyleBoldUnderline"/>
          <w:rFonts w:asciiTheme="minorHAnsi" w:hAnsiTheme="minorHAnsi" w:cstheme="minorHAnsi"/>
        </w:rPr>
        <w:t>,"</w:t>
      </w:r>
      <w:r w:rsidRPr="00F9065F">
        <w:rPr>
          <w:rFonts w:asciiTheme="minorHAnsi" w:hAnsiTheme="minorHAnsi" w:cstheme="minorHAnsi"/>
          <w:sz w:val="16"/>
        </w:rPr>
        <w:t xml:space="preserve"> said Scott Hanold, energy research analyst for RBC Capital Markets. "They are just money men at the end of the day." Total signed its second shale compact with Oklahoma-based natural gas producer Chesapeake Energy last week to secure acreage in Ohio's burgeoning Utica shale. The French energy giant got 25 percent interest in a 619,000-acre joint venture with Chesapeake and Houston-based EnerVest. In exchange, it forked over $700 million cash along with a promise to fund 60 percent, or about $1.63 billion, of the group's drilling and well completion costs in the Utica. The companies plan to have 25 rigs operating by 2014. China's Sinopec International Petroleum Exploration &amp; Production Corp. muscled its way into U.S. shale with a $2.2 billion investment in oil fields owned by Oklahoma-based energy company Devon, announced Tuesday. The Chinese corporation gains one-third interest in Devon's 1.2 million acres in the Utica shale, the Michigan Basin, the Mississippian in Oklahoma, the Tuscaloosa marine shale in Louisiana and the Niobrara in Wyoming. Sinopec will pay $900 million cash when the deal closes, expected in 2012's first quarter, and cover 70 percent of Devon's drilling costs, about $1.6 billion. </w:t>
      </w:r>
    </w:p>
    <w:p w14:paraId="52E53718" w14:textId="77777777" w:rsidR="006923E3" w:rsidRPr="00F9065F" w:rsidRDefault="006923E3" w:rsidP="006923E3">
      <w:pPr>
        <w:pStyle w:val="Heading4"/>
        <w:rPr>
          <w:rFonts w:asciiTheme="minorHAnsi" w:hAnsiTheme="minorHAnsi" w:cstheme="minorHAnsi"/>
        </w:rPr>
      </w:pPr>
      <w:r w:rsidRPr="00F9065F">
        <w:rPr>
          <w:rFonts w:asciiTheme="minorHAnsi" w:hAnsiTheme="minorHAnsi" w:cstheme="minorHAnsi"/>
        </w:rPr>
        <w:t>CFIUS reviews are a prohibition.</w:t>
      </w:r>
    </w:p>
    <w:p w14:paraId="3E7F7846" w14:textId="77777777" w:rsidR="006923E3" w:rsidRPr="00F9065F" w:rsidRDefault="006923E3" w:rsidP="006923E3">
      <w:pPr>
        <w:rPr>
          <w:rFonts w:asciiTheme="minorHAnsi" w:hAnsiTheme="minorHAnsi" w:cstheme="minorHAnsi"/>
        </w:rPr>
      </w:pPr>
      <w:r w:rsidRPr="00F9065F">
        <w:rPr>
          <w:rStyle w:val="StyleStyleBold12pt"/>
          <w:rFonts w:asciiTheme="minorHAnsi" w:hAnsiTheme="minorHAnsi" w:cstheme="minorHAnsi"/>
        </w:rPr>
        <w:t>Voss, their author, 12</w:t>
      </w:r>
      <w:r w:rsidRPr="00F9065F">
        <w:rPr>
          <w:rFonts w:asciiTheme="minorHAnsi" w:hAnsiTheme="minorHAnsi" w:cstheme="minorHAnsi"/>
        </w:rPr>
        <w:t xml:space="preserve"> (CJ Attorney at Stoel Rives LLP) September 24, 2012 "Energy Law Alert: CFIUS Intervenes in Chinese-Owned Wind Project" http://www.stoel.com/showalert.aspx?Show=9813)</w:t>
      </w:r>
    </w:p>
    <w:p w14:paraId="3B35E621" w14:textId="77777777" w:rsidR="006923E3" w:rsidRPr="00F9065F" w:rsidRDefault="006923E3" w:rsidP="006923E3">
      <w:pPr>
        <w:rPr>
          <w:rFonts w:asciiTheme="minorHAnsi" w:hAnsiTheme="minorHAnsi" w:cstheme="minorHAnsi"/>
        </w:rPr>
      </w:pPr>
      <w:r w:rsidRPr="00F9065F">
        <w:rPr>
          <w:rFonts w:asciiTheme="minorHAnsi" w:hAnsiTheme="minorHAnsi" w:cstheme="minorHAnsi"/>
        </w:rPr>
        <w:t xml:space="preserve">If an investigation is undertaken, it must be completed within 45 days after the initial determination to investigate. </w:t>
      </w:r>
      <w:r w:rsidRPr="00F9065F">
        <w:rPr>
          <w:rStyle w:val="StyleBoldUnderline"/>
          <w:rFonts w:asciiTheme="minorHAnsi" w:hAnsiTheme="minorHAnsi" w:cstheme="minorHAnsi"/>
          <w:highlight w:val="cyan"/>
        </w:rPr>
        <w:t>CFIUS</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concludes</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action</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under Exon-Florio</w:t>
      </w:r>
      <w:r w:rsidRPr="00F9065F">
        <w:rPr>
          <w:rStyle w:val="StyleBoldUnderline"/>
          <w:rFonts w:asciiTheme="minorHAnsi" w:hAnsiTheme="minorHAnsi" w:cstheme="minorHAnsi"/>
        </w:rPr>
        <w:t xml:space="preserve"> only </w:t>
      </w:r>
      <w:r w:rsidRPr="00F9065F">
        <w:rPr>
          <w:rStyle w:val="StyleBoldUnderline"/>
          <w:rFonts w:asciiTheme="minorHAnsi" w:hAnsiTheme="minorHAnsi" w:cstheme="minorHAnsi"/>
          <w:highlight w:val="cyan"/>
        </w:rPr>
        <w:t>if it</w:t>
      </w:r>
      <w:r w:rsidRPr="00F9065F">
        <w:rPr>
          <w:rStyle w:val="StyleBoldUnderline"/>
          <w:rFonts w:asciiTheme="minorHAnsi" w:hAnsiTheme="minorHAnsi" w:cstheme="minorHAnsi"/>
        </w:rPr>
        <w:t xml:space="preserve"> has </w:t>
      </w:r>
      <w:r w:rsidRPr="00F9065F">
        <w:rPr>
          <w:rStyle w:val="StyleBoldUnderline"/>
          <w:rFonts w:asciiTheme="minorHAnsi" w:hAnsiTheme="minorHAnsi" w:cstheme="minorHAnsi"/>
          <w:highlight w:val="cyan"/>
        </w:rPr>
        <w:t>determined</w:t>
      </w:r>
      <w:r w:rsidRPr="00F9065F">
        <w:rPr>
          <w:rStyle w:val="StyleBoldUnderline"/>
          <w:rFonts w:asciiTheme="minorHAnsi" w:hAnsiTheme="minorHAnsi" w:cstheme="minorHAnsi"/>
        </w:rPr>
        <w:t xml:space="preserve"> that </w:t>
      </w:r>
      <w:r w:rsidRPr="00F9065F">
        <w:rPr>
          <w:rStyle w:val="StyleBoldUnderline"/>
          <w:rFonts w:asciiTheme="minorHAnsi" w:hAnsiTheme="minorHAnsi" w:cstheme="minorHAnsi"/>
          <w:highlight w:val="cyan"/>
        </w:rPr>
        <w:t>a</w:t>
      </w:r>
      <w:r w:rsidRPr="00F9065F">
        <w:rPr>
          <w:rStyle w:val="StyleBoldUnderline"/>
          <w:rFonts w:asciiTheme="minorHAnsi" w:hAnsiTheme="minorHAnsi" w:cstheme="minorHAnsi"/>
        </w:rPr>
        <w:t xml:space="preserve"> proposed </w:t>
      </w:r>
      <w:r w:rsidRPr="00F9065F">
        <w:rPr>
          <w:rStyle w:val="StyleBoldUnderline"/>
          <w:rFonts w:asciiTheme="minorHAnsi" w:hAnsiTheme="minorHAnsi" w:cstheme="minorHAnsi"/>
          <w:highlight w:val="cyan"/>
        </w:rPr>
        <w:t>transaction raises no unresolved</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national security concerns</w:t>
      </w:r>
      <w:r w:rsidRPr="00F9065F">
        <w:rPr>
          <w:rStyle w:val="StyleBoldUnderline"/>
          <w:rFonts w:asciiTheme="minorHAnsi" w:hAnsiTheme="minorHAnsi" w:cstheme="minorHAnsi"/>
        </w:rPr>
        <w:t xml:space="preserve"> (with or without mitigation measures</w:t>
      </w:r>
      <w:r w:rsidRPr="00F9065F">
        <w:rPr>
          <w:rFonts w:asciiTheme="minorHAnsi" w:hAnsiTheme="minorHAnsi" w:cstheme="minorHAnsi"/>
        </w:rPr>
        <w:t xml:space="preserve">). Otherwise, </w:t>
      </w:r>
      <w:r w:rsidRPr="00F9065F">
        <w:rPr>
          <w:rStyle w:val="StyleBoldUnderline"/>
          <w:rFonts w:asciiTheme="minorHAnsi" w:hAnsiTheme="minorHAnsi" w:cstheme="minorHAnsi"/>
          <w:highlight w:val="cyan"/>
        </w:rPr>
        <w:t xml:space="preserve">CFIUS will refer the transaction to the President with a recommendation that it be </w:t>
      </w:r>
      <w:r w:rsidRPr="00F9065F">
        <w:rPr>
          <w:rStyle w:val="Emphasis"/>
          <w:rFonts w:asciiTheme="minorHAnsi" w:hAnsiTheme="minorHAnsi" w:cstheme="minorHAnsi"/>
          <w:highlight w:val="cyan"/>
        </w:rPr>
        <w:t>suspended or prohibited</w:t>
      </w:r>
      <w:r w:rsidRPr="00F9065F">
        <w:rPr>
          <w:rFonts w:asciiTheme="minorHAnsi" w:hAnsiTheme="minorHAnsi" w:cstheme="minorHAnsi"/>
        </w:rPr>
        <w:t>. The President must make a determination relating to the transaction within 15 days after CFIUS has made its recommendation.</w:t>
      </w:r>
    </w:p>
    <w:p w14:paraId="1DCA4B85" w14:textId="77777777" w:rsidR="006923E3" w:rsidRDefault="006923E3" w:rsidP="006923E3">
      <w:pPr>
        <w:rPr>
          <w:rStyle w:val="StyleStyleBold12pt"/>
        </w:rPr>
      </w:pPr>
    </w:p>
    <w:p w14:paraId="7CFE89EC" w14:textId="77777777" w:rsidR="006923E3" w:rsidRDefault="006923E3" w:rsidP="006923E3"/>
    <w:p w14:paraId="4BFE0FE8" w14:textId="77777777" w:rsidR="006923E3" w:rsidRDefault="006923E3" w:rsidP="006923E3">
      <w:pPr>
        <w:pStyle w:val="Heading3"/>
        <w:tabs>
          <w:tab w:val="left" w:pos="6750"/>
        </w:tabs>
      </w:pPr>
      <w:r>
        <w:lastRenderedPageBreak/>
        <w:t xml:space="preserve">OV K </w:t>
      </w:r>
    </w:p>
    <w:p w14:paraId="0B64822A" w14:textId="29E23331" w:rsidR="00C65EEE" w:rsidRDefault="00C65EEE" w:rsidP="006923E3">
      <w:pPr>
        <w:rPr>
          <w:rFonts w:ascii="Times New Roman" w:eastAsia="Calibri" w:hAnsi="Times New Roman"/>
          <w:highlight w:val="cyan"/>
          <w:u w:val="single"/>
        </w:rPr>
      </w:pPr>
      <w:r>
        <w:rPr>
          <w:rFonts w:ascii="Times New Roman" w:eastAsia="Calibri" w:hAnsi="Times New Roman"/>
          <w:highlight w:val="cyan"/>
          <w:u w:val="single"/>
        </w:rPr>
        <w:t>Finishes trade card at bottom of 1ac</w:t>
      </w:r>
    </w:p>
    <w:p w14:paraId="6CB503C8" w14:textId="77777777" w:rsidR="006923E3" w:rsidRPr="00593997" w:rsidRDefault="006923E3" w:rsidP="006923E3">
      <w:pPr>
        <w:rPr>
          <w:rFonts w:ascii="Times New Roman" w:eastAsia="Calibri" w:hAnsi="Times New Roman" w:cs="Times New Roman"/>
          <w:sz w:val="16"/>
        </w:rPr>
      </w:pPr>
      <w:proofErr w:type="gramStart"/>
      <w:r w:rsidRPr="00A323FD">
        <w:rPr>
          <w:rFonts w:ascii="Times New Roman" w:eastAsia="Calibri" w:hAnsi="Times New Roman"/>
          <w:highlight w:val="cyan"/>
          <w:u w:val="single"/>
        </w:rPr>
        <w:t>the</w:t>
      </w:r>
      <w:proofErr w:type="gramEnd"/>
      <w:r w:rsidRPr="00A323FD">
        <w:rPr>
          <w:rFonts w:ascii="Times New Roman" w:eastAsia="Calibri" w:hAnsi="Times New Roman"/>
          <w:highlight w:val="cyan"/>
          <w:u w:val="single"/>
        </w:rPr>
        <w:t xml:space="preserve"> average number of years of schooling in the population rose</w:t>
      </w:r>
      <w:r w:rsidRPr="00593997">
        <w:rPr>
          <w:rFonts w:ascii="Times New Roman" w:eastAsia="Calibri" w:hAnsi="Times New Roman" w:cs="Times New Roman"/>
          <w:sz w:val="16"/>
        </w:rPr>
        <w:t xml:space="preserve"> from 4.7 to just over 6. If more education for the average citizen deserve</w:t>
      </w:r>
      <w:r w:rsidRPr="00593997">
        <w:rPr>
          <w:rFonts w:ascii="Times New Roman" w:hAnsi="Times New Roman" w:cs="Times New Roman"/>
          <w:sz w:val="16"/>
        </w:rPr>
        <w:t xml:space="preserve">s cheering, so does capitalism. </w:t>
      </w:r>
      <w:r w:rsidRPr="00593997">
        <w:rPr>
          <w:rFonts w:ascii="Times New Roman" w:eastAsia="Arial" w:hAnsi="Times New Roman" w:cs="Times New Roman"/>
          <w:sz w:val="16"/>
        </w:rPr>
        <w:t xml:space="preserve">Economic freedom and the economic benefits it brings </w:t>
      </w:r>
      <w:proofErr w:type="gramStart"/>
      <w:r w:rsidRPr="00593997">
        <w:rPr>
          <w:rFonts w:ascii="Times New Roman" w:eastAsia="Arial" w:hAnsi="Times New Roman" w:cs="Times New Roman"/>
          <w:sz w:val="16"/>
        </w:rPr>
        <w:t>are</w:t>
      </w:r>
      <w:proofErr w:type="gramEnd"/>
      <w:r w:rsidRPr="00593997">
        <w:rPr>
          <w:rFonts w:ascii="Times New Roman" w:eastAsia="Arial" w:hAnsi="Times New Roman" w:cs="Times New Roman"/>
          <w:sz w:val="16"/>
        </w:rPr>
        <w:t xml:space="preserve"> one thing. </w:t>
      </w:r>
      <w:proofErr w:type="gramStart"/>
      <w:r w:rsidRPr="00593997">
        <w:rPr>
          <w:rFonts w:ascii="Times New Roman" w:eastAsia="Arial" w:hAnsi="Times New Roman" w:cs="Times New Roman"/>
          <w:sz w:val="16"/>
        </w:rPr>
        <w:t>But what about political freedom?</w:t>
      </w:r>
      <w:proofErr w:type="gramEnd"/>
      <w:r w:rsidRPr="00593997">
        <w:rPr>
          <w:rFonts w:ascii="Times New Roman" w:eastAsia="Arial" w:hAnsi="Times New Roman" w:cs="Times New Roman"/>
          <w:sz w:val="16"/>
        </w:rPr>
        <w:t xml:space="preserve"> How has democracy fared in countries that have become more capitalist over the last quarter century? Consider Figure 2.4, which illustrates the growth of democracy in countries that became more capitalist over the last 20 years at five-year intervals between 1980 and 2000. (Data were unavailable for 2005). The discerning reader will have now detected a pattern: </w:t>
      </w:r>
      <w:r w:rsidRPr="00593997">
        <w:rPr>
          <w:rFonts w:ascii="Times New Roman" w:eastAsia="Arial" w:hAnsi="Times New Roman" w:cs="Times New Roman"/>
          <w:u w:val="single"/>
        </w:rPr>
        <w:t xml:space="preserve">the growth of </w:t>
      </w:r>
      <w:r w:rsidRPr="00A323FD">
        <w:rPr>
          <w:rFonts w:ascii="Times New Roman" w:eastAsia="Arial" w:hAnsi="Times New Roman"/>
          <w:highlight w:val="cyan"/>
          <w:u w:val="single"/>
        </w:rPr>
        <w:t>capitalism</w:t>
      </w:r>
      <w:r w:rsidRPr="00593997">
        <w:rPr>
          <w:rFonts w:ascii="Times New Roman" w:eastAsia="Arial" w:hAnsi="Times New Roman" w:cs="Times New Roman"/>
          <w:u w:val="single"/>
        </w:rPr>
        <w:t xml:space="preserve"> has unequivocally </w:t>
      </w:r>
      <w:r w:rsidRPr="00A323FD">
        <w:rPr>
          <w:rFonts w:ascii="Times New Roman" w:eastAsia="Arial" w:hAnsi="Times New Roman"/>
          <w:highlight w:val="cyan"/>
          <w:u w:val="single"/>
        </w:rPr>
        <w:t>led to improved development</w:t>
      </w:r>
      <w:r w:rsidRPr="00593997">
        <w:rPr>
          <w:rFonts w:ascii="Times New Roman" w:eastAsia="Arial" w:hAnsi="Times New Roman" w:cs="Times New Roman"/>
          <w:u w:val="single"/>
        </w:rPr>
        <w:t xml:space="preserve"> in countries that became more capitalist. </w:t>
      </w:r>
      <w:r w:rsidRPr="00A323FD">
        <w:rPr>
          <w:rFonts w:ascii="Times New Roman" w:eastAsia="Arial" w:hAnsi="Times New Roman"/>
          <w:highlight w:val="cyan"/>
          <w:u w:val="single"/>
        </w:rPr>
        <w:t>Political freedom is no exception</w:t>
      </w:r>
      <w:r w:rsidRPr="00593997">
        <w:rPr>
          <w:rFonts w:ascii="Times New Roman" w:eastAsia="Arial" w:hAnsi="Times New Roman" w:cs="Times New Roman"/>
          <w:u w:val="single"/>
        </w:rPr>
        <w:t>. Countries that became more capitalist over the last 20 years became dramatically more democratic</w:t>
      </w:r>
      <w:r w:rsidRPr="00593997">
        <w:rPr>
          <w:rFonts w:ascii="Times New Roman" w:eastAsia="Arial" w:hAnsi="Times New Roman" w:cs="Times New Roman"/>
          <w:sz w:val="16"/>
        </w:rPr>
        <w:t xml:space="preserve">. On a 0-10 scale, where 10 represents “total democracy” or “complete political freedom,” the average country that became more capitalist rose from a democracy level of 3.8 to 6.4—a 68 percent increase. </w:t>
      </w:r>
      <w:r w:rsidRPr="00A323FD">
        <w:rPr>
          <w:rFonts w:ascii="Times New Roman" w:eastAsia="Arial" w:hAnsi="Times New Roman"/>
          <w:highlight w:val="cyan"/>
          <w:u w:val="single"/>
        </w:rPr>
        <w:t>If growing</w:t>
      </w:r>
      <w:r w:rsidRPr="00593997">
        <w:rPr>
          <w:rFonts w:ascii="Times New Roman" w:eastAsia="Arial" w:hAnsi="Times New Roman" w:cs="Times New Roman"/>
          <w:u w:val="single"/>
        </w:rPr>
        <w:t xml:space="preserve"> political </w:t>
      </w:r>
      <w:r w:rsidRPr="00A323FD">
        <w:rPr>
          <w:rFonts w:ascii="Times New Roman" w:eastAsia="Arial" w:hAnsi="Times New Roman"/>
          <w:highlight w:val="cyan"/>
          <w:u w:val="single"/>
        </w:rPr>
        <w:t>freedom and democracy deserves</w:t>
      </w:r>
      <w:r w:rsidRPr="00593997">
        <w:rPr>
          <w:rFonts w:ascii="Times New Roman" w:eastAsia="Arial" w:hAnsi="Times New Roman" w:cs="Times New Roman"/>
          <w:u w:val="single"/>
        </w:rPr>
        <w:t xml:space="preserve"> </w:t>
      </w:r>
      <w:r w:rsidRPr="00A323FD">
        <w:rPr>
          <w:rFonts w:ascii="Times New Roman" w:eastAsia="Arial" w:hAnsi="Times New Roman"/>
          <w:highlight w:val="cyan"/>
          <w:u w:val="single"/>
        </w:rPr>
        <w:t>cheering</w:t>
      </w:r>
      <w:r w:rsidRPr="00593997">
        <w:rPr>
          <w:rFonts w:ascii="Times New Roman" w:eastAsia="Arial" w:hAnsi="Times New Roman" w:cs="Times New Roman"/>
          <w:u w:val="single"/>
        </w:rPr>
        <w:t xml:space="preserve">, </w:t>
      </w:r>
      <w:r w:rsidRPr="00A323FD">
        <w:rPr>
          <w:rFonts w:ascii="Times New Roman" w:eastAsia="Arial" w:hAnsi="Times New Roman"/>
          <w:highlight w:val="cyan"/>
          <w:u w:val="single"/>
        </w:rPr>
        <w:t>so does cap</w:t>
      </w:r>
      <w:r w:rsidRPr="00593997">
        <w:rPr>
          <w:rFonts w:ascii="Times New Roman" w:eastAsia="Arial" w:hAnsi="Times New Roman" w:cs="Times New Roman"/>
          <w:u w:val="single"/>
        </w:rPr>
        <w:t>italism</w:t>
      </w:r>
      <w:r w:rsidRPr="00593997">
        <w:rPr>
          <w:rFonts w:ascii="Times New Roman" w:eastAsia="Arial" w:hAnsi="Times New Roman" w:cs="Times New Roman"/>
          <w:sz w:val="16"/>
        </w:rPr>
        <w:t>.</w:t>
      </w:r>
    </w:p>
    <w:p w14:paraId="775EFAF3" w14:textId="77777777" w:rsidR="006923E3" w:rsidRDefault="006923E3" w:rsidP="006923E3"/>
    <w:p w14:paraId="11CE40AE" w14:textId="77777777" w:rsidR="006923E3" w:rsidRDefault="006923E3" w:rsidP="006923E3"/>
    <w:p w14:paraId="30940530" w14:textId="77777777" w:rsidR="006923E3" w:rsidRPr="00FB7C3E" w:rsidRDefault="006923E3" w:rsidP="006923E3">
      <w:pPr>
        <w:pStyle w:val="Heading4"/>
        <w:rPr>
          <w:rFonts w:asciiTheme="minorHAnsi" w:hAnsiTheme="minorHAnsi" w:cstheme="minorHAnsi"/>
        </w:rPr>
      </w:pPr>
      <w:r>
        <w:rPr>
          <w:rFonts w:asciiTheme="minorHAnsi" w:hAnsiTheme="minorHAnsi" w:cstheme="minorHAnsi"/>
        </w:rPr>
        <w:t xml:space="preserve">Try or die for FDI—it solves war </w:t>
      </w:r>
    </w:p>
    <w:p w14:paraId="3997E232" w14:textId="77777777" w:rsidR="006923E3" w:rsidRPr="00FB7C3E" w:rsidRDefault="006923E3" w:rsidP="006923E3">
      <w:pPr>
        <w:rPr>
          <w:rStyle w:val="StyleStyleBold12pt"/>
          <w:rFonts w:asciiTheme="minorHAnsi" w:hAnsiTheme="minorHAnsi" w:cstheme="minorHAnsi"/>
        </w:rPr>
      </w:pPr>
      <w:r w:rsidRPr="00FB7C3E">
        <w:rPr>
          <w:rStyle w:val="StyleStyleBold12pt"/>
          <w:rFonts w:asciiTheme="minorHAnsi" w:hAnsiTheme="minorHAnsi" w:cstheme="minorHAnsi"/>
        </w:rPr>
        <w:t>Lee and Mitchell 2010</w:t>
      </w:r>
    </w:p>
    <w:p w14:paraId="12CD7740" w14:textId="77777777" w:rsidR="006923E3" w:rsidRPr="00FB7C3E" w:rsidRDefault="006923E3" w:rsidP="006923E3">
      <w:pPr>
        <w:rPr>
          <w:rFonts w:asciiTheme="minorHAnsi" w:hAnsiTheme="minorHAnsi" w:cstheme="minorHAnsi"/>
        </w:rPr>
      </w:pPr>
      <w:r w:rsidRPr="00FB7C3E">
        <w:rPr>
          <w:rFonts w:asciiTheme="minorHAnsi" w:hAnsiTheme="minorHAnsi" w:cstheme="minorHAnsi"/>
        </w:rPr>
        <w:t>Hoon, Dept of Political Science – Texas Tech, and Sarah, Dept of Political Science – University of Iowa, Foreign Direct Investment and Territorial Disputes http://www.saramitchell.org/leemitchell2010.pdf</w:t>
      </w:r>
    </w:p>
    <w:p w14:paraId="6F6498FB" w14:textId="77777777" w:rsidR="006923E3" w:rsidRPr="00FB7C3E" w:rsidRDefault="006923E3" w:rsidP="006923E3">
      <w:pPr>
        <w:rPr>
          <w:rFonts w:asciiTheme="minorHAnsi" w:hAnsiTheme="minorHAnsi" w:cstheme="minorHAnsi"/>
        </w:rPr>
      </w:pPr>
    </w:p>
    <w:p w14:paraId="014DC102" w14:textId="77777777" w:rsidR="006923E3" w:rsidRPr="00FB7C3E" w:rsidRDefault="006923E3" w:rsidP="006923E3">
      <w:pPr>
        <w:rPr>
          <w:rFonts w:asciiTheme="minorHAnsi" w:hAnsiTheme="minorHAnsi" w:cstheme="minorHAnsi"/>
          <w:sz w:val="16"/>
        </w:rPr>
      </w:pPr>
      <w:r w:rsidRPr="00FB7C3E">
        <w:rPr>
          <w:rFonts w:asciiTheme="minorHAnsi" w:hAnsiTheme="minorHAnsi" w:cstheme="minorHAnsi"/>
          <w:sz w:val="16"/>
        </w:rPr>
        <w:t xml:space="preserve">Theoretical arguments relating FDI to interstate conflict can be categorized into three broad perspectives. The first perspective asserts that </w:t>
      </w:r>
      <w:r w:rsidRPr="00FB7C3E">
        <w:rPr>
          <w:rStyle w:val="StyleBoldUnderline"/>
          <w:rFonts w:asciiTheme="minorHAnsi" w:hAnsiTheme="minorHAnsi" w:cstheme="minorHAnsi"/>
          <w:highlight w:val="green"/>
        </w:rPr>
        <w:t xml:space="preserve">FDI provides more information to states about their opponents’ </w:t>
      </w:r>
      <w:r w:rsidRPr="00FB7C3E">
        <w:rPr>
          <w:rStyle w:val="StyleBoldUnderline"/>
          <w:rFonts w:asciiTheme="minorHAnsi" w:hAnsiTheme="minorHAnsi" w:cstheme="minorHAnsi"/>
          <w:highlight w:val="cyan"/>
        </w:rPr>
        <w:t xml:space="preserve">capabilities and resolve, </w:t>
      </w:r>
      <w:r w:rsidRPr="00FB7C3E">
        <w:rPr>
          <w:rStyle w:val="StyleBoldUnderline"/>
          <w:rFonts w:asciiTheme="minorHAnsi" w:hAnsiTheme="minorHAnsi" w:cstheme="minorHAnsi"/>
          <w:highlight w:val="green"/>
        </w:rPr>
        <w:t xml:space="preserve">which creates situations where states can prevent </w:t>
      </w:r>
      <w:r w:rsidRPr="00FB7C3E">
        <w:rPr>
          <w:rStyle w:val="StyleBoldUnderline"/>
          <w:rFonts w:asciiTheme="minorHAnsi" w:hAnsiTheme="minorHAnsi" w:cstheme="minorHAnsi"/>
          <w:highlight w:val="cyan"/>
        </w:rPr>
        <w:t xml:space="preserve">militarized </w:t>
      </w:r>
      <w:r w:rsidRPr="00FB7C3E">
        <w:rPr>
          <w:rStyle w:val="StyleBoldUnderline"/>
          <w:rFonts w:asciiTheme="minorHAnsi" w:hAnsiTheme="minorHAnsi" w:cstheme="minorHAnsi"/>
          <w:highlight w:val="green"/>
        </w:rPr>
        <w:t>conflicts by mitigating asymmetries</w:t>
      </w:r>
      <w:r w:rsidRPr="00FB7C3E">
        <w:rPr>
          <w:rFonts w:asciiTheme="minorHAnsi" w:hAnsiTheme="minorHAnsi" w:cstheme="minorHAnsi"/>
          <w:sz w:val="16"/>
        </w:rPr>
        <w:t xml:space="preserve"> of privately held information in dyadic bargaining. For example, Gartzke, Li, and Boehmer (2001) and Gartzke and Li (2003) argue that </w:t>
      </w:r>
      <w:r w:rsidRPr="00FB7C3E">
        <w:rPr>
          <w:rStyle w:val="StyleBoldUnderline"/>
          <w:rFonts w:asciiTheme="minorHAnsi" w:hAnsiTheme="minorHAnsi" w:cstheme="minorHAnsi"/>
          <w:highlight w:val="cyan"/>
        </w:rPr>
        <w:t xml:space="preserve">economic </w:t>
      </w:r>
      <w:r w:rsidRPr="00FB7C3E">
        <w:rPr>
          <w:rStyle w:val="StyleBoldUnderline"/>
          <w:rFonts w:asciiTheme="minorHAnsi" w:hAnsiTheme="minorHAnsi" w:cstheme="minorHAnsi"/>
          <w:highlight w:val="green"/>
        </w:rPr>
        <w:t xml:space="preserve">interdependence promotes peace by allowing states to engage in </w:t>
      </w:r>
      <w:r w:rsidRPr="00FB7C3E">
        <w:rPr>
          <w:rStyle w:val="StyleBoldUnderline"/>
          <w:rFonts w:asciiTheme="minorHAnsi" w:hAnsiTheme="minorHAnsi" w:cstheme="minorHAnsi"/>
        </w:rPr>
        <w:t xml:space="preserve">costly </w:t>
      </w:r>
      <w:r w:rsidRPr="00FB7C3E">
        <w:rPr>
          <w:rStyle w:val="StyleBoldUnderline"/>
          <w:rFonts w:asciiTheme="minorHAnsi" w:hAnsiTheme="minorHAnsi" w:cstheme="minorHAnsi"/>
          <w:highlight w:val="green"/>
        </w:rPr>
        <w:t xml:space="preserve">signaling </w:t>
      </w:r>
      <w:r w:rsidRPr="00FB7C3E">
        <w:rPr>
          <w:rStyle w:val="StyleBoldUnderline"/>
          <w:rFonts w:asciiTheme="minorHAnsi" w:hAnsiTheme="minorHAnsi" w:cstheme="minorHAnsi"/>
          <w:highlight w:val="cyan"/>
        </w:rPr>
        <w:t>and reducing the need to resort to military contests</w:t>
      </w:r>
      <w:r w:rsidRPr="00FB7C3E">
        <w:rPr>
          <w:rFonts w:asciiTheme="minorHAnsi" w:hAnsiTheme="minorHAnsi" w:cstheme="minorHAnsi"/>
          <w:sz w:val="16"/>
        </w:rPr>
        <w:t xml:space="preserve">. In their argument, trade and </w:t>
      </w:r>
      <w:r w:rsidRPr="00FB7C3E">
        <w:rPr>
          <w:rStyle w:val="StyleBoldUnderline"/>
          <w:rFonts w:asciiTheme="minorHAnsi" w:hAnsiTheme="minorHAnsi" w:cstheme="minorHAnsi"/>
        </w:rPr>
        <w:t>foreign investment function as a medium for information exchange</w:t>
      </w:r>
      <w:r w:rsidRPr="00FB7C3E">
        <w:rPr>
          <w:rFonts w:asciiTheme="minorHAnsi" w:hAnsiTheme="minorHAnsi" w:cstheme="minorHAnsi"/>
          <w:sz w:val="16"/>
        </w:rPr>
        <w:t xml:space="preserve">, dissipating private information, one of the key elements producing conflict according to the bargaining model of war (Fearon 1995). In this view, </w:t>
      </w:r>
      <w:r w:rsidRPr="00FB7C3E">
        <w:rPr>
          <w:rStyle w:val="StyleBoldUnderline"/>
          <w:rFonts w:asciiTheme="minorHAnsi" w:hAnsiTheme="minorHAnsi" w:cstheme="minorHAnsi"/>
          <w:highlight w:val="green"/>
        </w:rPr>
        <w:t>FDI facilitates states’ bargaining</w:t>
      </w:r>
      <w:r w:rsidRPr="00FB7C3E">
        <w:rPr>
          <w:rStyle w:val="StyleBoldUnderline"/>
          <w:rFonts w:asciiTheme="minorHAnsi" w:hAnsiTheme="minorHAnsi" w:cstheme="minorHAnsi"/>
        </w:rPr>
        <w:t xml:space="preserve"> to reach an acceptable agreement through peaceful means, </w:t>
      </w:r>
      <w:r w:rsidRPr="00FB7C3E">
        <w:rPr>
          <w:rStyle w:val="StyleBoldUnderline"/>
          <w:rFonts w:asciiTheme="minorHAnsi" w:hAnsiTheme="minorHAnsi" w:cstheme="minorHAnsi"/>
          <w:highlight w:val="cyan"/>
        </w:rPr>
        <w:t>reducing their need to resort to militarized</w:t>
      </w:r>
      <w:r w:rsidRPr="00FB7C3E">
        <w:rPr>
          <w:rStyle w:val="StyleBoldUnderline"/>
          <w:rFonts w:asciiTheme="minorHAnsi" w:hAnsiTheme="minorHAnsi" w:cstheme="minorHAnsi"/>
        </w:rPr>
        <w:t xml:space="preserve"> strategies of </w:t>
      </w:r>
      <w:r w:rsidRPr="00FB7C3E">
        <w:rPr>
          <w:rStyle w:val="StyleBoldUnderline"/>
          <w:rFonts w:asciiTheme="minorHAnsi" w:hAnsiTheme="minorHAnsi" w:cstheme="minorHAnsi"/>
          <w:highlight w:val="cyan"/>
        </w:rPr>
        <w:t>conflict</w:t>
      </w:r>
      <w:r w:rsidRPr="00FB7C3E">
        <w:rPr>
          <w:rStyle w:val="StyleBoldUnderline"/>
          <w:rFonts w:asciiTheme="minorHAnsi" w:hAnsiTheme="minorHAnsi" w:cstheme="minorHAnsi"/>
        </w:rPr>
        <w:t xml:space="preserve"> management</w:t>
      </w:r>
      <w:r w:rsidRPr="00FB7C3E">
        <w:rPr>
          <w:rFonts w:asciiTheme="minorHAnsi" w:hAnsiTheme="minorHAnsi" w:cstheme="minorHAnsi"/>
          <w:sz w:val="16"/>
        </w:rPr>
        <w:t>. A second theoretical position asserts that foreign direct investment (</w:t>
      </w:r>
      <w:r w:rsidRPr="00FB7C3E">
        <w:rPr>
          <w:rStyle w:val="StyleBoldUnderline"/>
          <w:rFonts w:asciiTheme="minorHAnsi" w:hAnsiTheme="minorHAnsi" w:cstheme="minorHAnsi"/>
          <w:highlight w:val="green"/>
        </w:rPr>
        <w:t xml:space="preserve">FDI) increases the opportunity costs of conflict </w:t>
      </w:r>
      <w:r w:rsidRPr="00FB7C3E">
        <w:rPr>
          <w:rStyle w:val="StyleBoldUnderline"/>
          <w:rFonts w:asciiTheme="minorHAnsi" w:hAnsiTheme="minorHAnsi" w:cstheme="minorHAnsi"/>
          <w:highlight w:val="cyan"/>
        </w:rPr>
        <w:t>and thus encourages more peaceful foreign policies</w:t>
      </w:r>
      <w:r w:rsidRPr="00FB7C3E">
        <w:rPr>
          <w:rFonts w:asciiTheme="minorHAnsi" w:hAnsiTheme="minorHAnsi" w:cstheme="minorHAnsi"/>
          <w:sz w:val="16"/>
          <w:highlight w:val="cyan"/>
        </w:rPr>
        <w:t>.</w:t>
      </w:r>
      <w:r w:rsidRPr="00FB7C3E">
        <w:rPr>
          <w:rFonts w:asciiTheme="minorHAnsi" w:hAnsiTheme="minorHAnsi" w:cstheme="minorHAnsi"/>
          <w:sz w:val="16"/>
        </w:rPr>
        <w:t xml:space="preserve"> Similar arguments were posited in much of the earlier work on trade and conflict. For example, Russett and Oneal (2001: 141) suggest that “foreign investment and the globalization of production, like trade, should increase the incentive for peace. Investment creates similar networks of shared interest and communication. Military conflict raises the risk that foreign investment will be expropriated or destroyed.” Focusing on the increasing amount of foreign direct investment for the last thirty years, Souva (2002) and Souva and Prins (2006) argue that </w:t>
      </w:r>
      <w:r w:rsidRPr="00FB7C3E">
        <w:rPr>
          <w:rStyle w:val="StyleBoldUnderline"/>
          <w:rFonts w:asciiTheme="minorHAnsi" w:hAnsiTheme="minorHAnsi" w:cstheme="minorHAnsi"/>
        </w:rPr>
        <w:t>since FDI enhances a nation’s wealth</w:t>
      </w:r>
      <w:r w:rsidRPr="00FB7C3E">
        <w:rPr>
          <w:rFonts w:asciiTheme="minorHAnsi" w:hAnsiTheme="minorHAnsi" w:cstheme="minorHAnsi"/>
          <w:sz w:val="16"/>
        </w:rPr>
        <w:t xml:space="preserve"> through the inflows of financial and human capital, </w:t>
      </w:r>
      <w:r w:rsidRPr="00FB7C3E">
        <w:rPr>
          <w:rStyle w:val="StyleBoldUnderline"/>
          <w:rFonts w:asciiTheme="minorHAnsi" w:hAnsiTheme="minorHAnsi" w:cstheme="minorHAnsi"/>
        </w:rPr>
        <w:t>state leaders do not want to disrupt this investment through conflict</w:t>
      </w:r>
      <w:r w:rsidRPr="00FB7C3E">
        <w:rPr>
          <w:rFonts w:asciiTheme="minorHAnsi" w:hAnsiTheme="minorHAnsi" w:cstheme="minorHAnsi"/>
          <w:sz w:val="16"/>
        </w:rPr>
        <w:t xml:space="preserve">. This is consistent with the welfare effects argument that FDI improves capital stock and technology (Johnson 1970). Rosecrance and Thompson (2003) also argue that </w:t>
      </w:r>
      <w:r w:rsidRPr="00FB7C3E">
        <w:rPr>
          <w:rStyle w:val="StyleBoldUnderline"/>
          <w:rFonts w:asciiTheme="minorHAnsi" w:hAnsiTheme="minorHAnsi" w:cstheme="minorHAnsi"/>
          <w:highlight w:val="cyan"/>
        </w:rPr>
        <w:t>FDI produces vulnerability interdependence that is costly to break, and thus FDI constrains a state from resorting to militarized conflict due to the expected heavy opportunity costs</w:t>
      </w:r>
      <w:r w:rsidRPr="00FB7C3E">
        <w:rPr>
          <w:rStyle w:val="StyleBoldUnderline"/>
          <w:rFonts w:asciiTheme="minorHAnsi" w:hAnsiTheme="minorHAnsi" w:cstheme="minorHAnsi"/>
        </w:rPr>
        <w:t xml:space="preserve"> of violence</w:t>
      </w:r>
      <w:r w:rsidRPr="00FB7C3E">
        <w:rPr>
          <w:rFonts w:asciiTheme="minorHAnsi" w:hAnsiTheme="minorHAnsi" w:cstheme="minorHAnsi"/>
          <w:sz w:val="16"/>
        </w:rPr>
        <w:t xml:space="preserve">. Simmons (2006) makes a similar argument about the high opportunity costs for trade that are generated by ongoing border disputes. She finds that border disputes reduce contiguous countries’ bilateral trade. A third theoretical perspective treats FDI as a mechanism for states to peacefully extract wealth from other countries, as opposed to extraction of resources through military conquest. Brooks (1999) argues that foreign direct investment modifies the willingness of states to engage in conflict with other states. He suggests, “In general, as a state is increasingly able to rely on multinational corporations to secure needed external resources and supplies, the overall willingness of that state to engage in conquest should decrease” (Brooks 1999: 666). Rosecrance (1999) asserts that </w:t>
      </w:r>
      <w:r w:rsidRPr="00FB7C3E">
        <w:rPr>
          <w:rStyle w:val="StyleBoldUnderline"/>
          <w:rFonts w:asciiTheme="minorHAnsi" w:hAnsiTheme="minorHAnsi" w:cstheme="minorHAnsi"/>
          <w:highlight w:val="green"/>
        </w:rPr>
        <w:t>nations choose one of two paths for promoting</w:t>
      </w:r>
      <w:r w:rsidRPr="00FB7C3E">
        <w:rPr>
          <w:rStyle w:val="StyleBoldUnderline"/>
          <w:rFonts w:asciiTheme="minorHAnsi" w:hAnsiTheme="minorHAnsi" w:cstheme="minorHAnsi"/>
        </w:rPr>
        <w:t xml:space="preserve"> domestic </w:t>
      </w:r>
      <w:r w:rsidRPr="00FB7C3E">
        <w:rPr>
          <w:rStyle w:val="StyleBoldUnderline"/>
          <w:rFonts w:asciiTheme="minorHAnsi" w:hAnsiTheme="minorHAnsi" w:cstheme="minorHAnsi"/>
          <w:highlight w:val="green"/>
        </w:rPr>
        <w:t>wealth</w:t>
      </w:r>
      <w:r w:rsidRPr="00FB7C3E">
        <w:rPr>
          <w:rStyle w:val="StyleBoldUnderline"/>
          <w:rFonts w:asciiTheme="minorHAnsi" w:hAnsiTheme="minorHAnsi" w:cstheme="minorHAnsi"/>
          <w:highlight w:val="cyan"/>
        </w:rPr>
        <w:t>: territorial aggrandizement or commercial transactions</w:t>
      </w:r>
      <w:r w:rsidRPr="00FB7C3E">
        <w:rPr>
          <w:rFonts w:asciiTheme="minorHAnsi" w:hAnsiTheme="minorHAnsi" w:cstheme="minorHAnsi"/>
          <w:sz w:val="16"/>
        </w:rPr>
        <w:t xml:space="preserve">. States focused on political-military interests emphasize territorial aggrandizement and pursue aggressive foreign policies. In contrast, </w:t>
      </w:r>
      <w:r w:rsidRPr="00FB7C3E">
        <w:rPr>
          <w:rStyle w:val="StyleBoldUnderline"/>
          <w:rFonts w:asciiTheme="minorHAnsi" w:hAnsiTheme="minorHAnsi" w:cstheme="minorHAnsi"/>
          <w:highlight w:val="green"/>
        </w:rPr>
        <w:t xml:space="preserve">states focused on commercial interests emphasize exchange and pursue </w:t>
      </w:r>
      <w:r w:rsidRPr="00FB7C3E">
        <w:rPr>
          <w:rStyle w:val="StyleBoldUnderline"/>
          <w:rFonts w:asciiTheme="minorHAnsi" w:hAnsiTheme="minorHAnsi" w:cstheme="minorHAnsi"/>
          <w:highlight w:val="cyan"/>
        </w:rPr>
        <w:t xml:space="preserve">more </w:t>
      </w:r>
      <w:r w:rsidRPr="00FB7C3E">
        <w:rPr>
          <w:rStyle w:val="StyleBoldUnderline"/>
          <w:rFonts w:asciiTheme="minorHAnsi" w:hAnsiTheme="minorHAnsi" w:cstheme="minorHAnsi"/>
          <w:highlight w:val="green"/>
        </w:rPr>
        <w:t>peace</w:t>
      </w:r>
      <w:r w:rsidRPr="00FB7C3E">
        <w:rPr>
          <w:rStyle w:val="StyleBoldUnderline"/>
          <w:rFonts w:asciiTheme="minorHAnsi" w:hAnsiTheme="minorHAnsi" w:cstheme="minorHAnsi"/>
          <w:highlight w:val="cyan"/>
        </w:rPr>
        <w:t>ful foreign policies</w:t>
      </w:r>
      <w:r w:rsidRPr="00FB7C3E">
        <w:rPr>
          <w:rStyle w:val="StyleBoldUnderline"/>
          <w:rFonts w:asciiTheme="minorHAnsi" w:hAnsiTheme="minorHAnsi" w:cstheme="minorHAnsi"/>
        </w:rPr>
        <w:t>. As states focus on exchange, they become more economically dependent on international commerce</w:t>
      </w:r>
      <w:r w:rsidRPr="00FB7C3E">
        <w:rPr>
          <w:rFonts w:asciiTheme="minorHAnsi" w:hAnsiTheme="minorHAnsi" w:cstheme="minorHAnsi"/>
          <w:sz w:val="16"/>
        </w:rPr>
        <w:t xml:space="preserve"> in terms of both trade and foreign investment. Souva (2002) and Souva and Prins (2006) also argue that </w:t>
      </w:r>
      <w:r w:rsidRPr="00FB7C3E">
        <w:rPr>
          <w:rStyle w:val="StyleBoldUnderline"/>
          <w:rFonts w:asciiTheme="minorHAnsi" w:hAnsiTheme="minorHAnsi" w:cstheme="minorHAnsi"/>
          <w:highlight w:val="cyan"/>
        </w:rPr>
        <w:t xml:space="preserve">FDI typically takes the form of fixed assets in other </w:t>
      </w:r>
      <w:r w:rsidRPr="00FB7C3E">
        <w:rPr>
          <w:rStyle w:val="StyleBoldUnderline"/>
          <w:rFonts w:asciiTheme="minorHAnsi" w:hAnsiTheme="minorHAnsi" w:cstheme="minorHAnsi"/>
          <w:highlight w:val="cyan"/>
        </w:rPr>
        <w:lastRenderedPageBreak/>
        <w:t xml:space="preserve">countries and thus is regarded a form of “extracting” wealth from other states. </w:t>
      </w:r>
      <w:r w:rsidRPr="00FB7C3E">
        <w:rPr>
          <w:rStyle w:val="StyleBoldUnderline"/>
          <w:rFonts w:asciiTheme="minorHAnsi" w:hAnsiTheme="minorHAnsi" w:cstheme="minorHAnsi"/>
        </w:rPr>
        <w:t xml:space="preserve">Considering </w:t>
      </w:r>
      <w:r w:rsidRPr="00FB7C3E">
        <w:rPr>
          <w:rStyle w:val="StyleBoldUnderline"/>
          <w:rFonts w:asciiTheme="minorHAnsi" w:hAnsiTheme="minorHAnsi" w:cstheme="minorHAnsi"/>
          <w:highlight w:val="cyan"/>
        </w:rPr>
        <w:t xml:space="preserve">that conquest is a way of extracting resources from a territory, </w:t>
      </w:r>
      <w:r w:rsidRPr="00FB7C3E">
        <w:rPr>
          <w:rStyle w:val="StyleBoldUnderline"/>
          <w:rFonts w:asciiTheme="minorHAnsi" w:hAnsiTheme="minorHAnsi" w:cstheme="minorHAnsi"/>
          <w:highlight w:val="green"/>
        </w:rPr>
        <w:t xml:space="preserve">FDI provides an alternative peaceful tool for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extraction of resources</w:t>
      </w:r>
      <w:r w:rsidRPr="00FB7C3E">
        <w:rPr>
          <w:rStyle w:val="StyleBoldUnderline"/>
          <w:rFonts w:asciiTheme="minorHAnsi" w:hAnsiTheme="minorHAnsi" w:cstheme="minorHAnsi"/>
        </w:rPr>
        <w:t xml:space="preserve"> and enables the local population to benefit as well</w:t>
      </w:r>
      <w:r w:rsidRPr="00FB7C3E">
        <w:rPr>
          <w:rFonts w:asciiTheme="minorHAnsi" w:hAnsiTheme="minorHAnsi" w:cstheme="minorHAnsi"/>
          <w:sz w:val="16"/>
        </w:rPr>
        <w:t xml:space="preserve"> (Souva 2002: 12).</w:t>
      </w:r>
    </w:p>
    <w:p w14:paraId="1EF22BE4" w14:textId="77777777" w:rsidR="006923E3" w:rsidRDefault="006923E3" w:rsidP="006923E3"/>
    <w:p w14:paraId="4B8A8C37" w14:textId="77777777" w:rsidR="006923E3" w:rsidRPr="000022F2" w:rsidRDefault="006923E3" w:rsidP="006923E3"/>
    <w:p w14:paraId="1D31FCC7" w14:textId="77777777" w:rsidR="006923E3" w:rsidRDefault="006923E3" w:rsidP="006923E3"/>
    <w:p w14:paraId="21BB118C" w14:textId="77777777" w:rsidR="006923E3" w:rsidRDefault="006923E3" w:rsidP="006923E3"/>
    <w:p w14:paraId="209CE4A1" w14:textId="77777777" w:rsidR="006923E3" w:rsidRDefault="006923E3" w:rsidP="006923E3">
      <w:pPr>
        <w:pStyle w:val="Heading3"/>
        <w:rPr>
          <w:rFonts w:asciiTheme="minorHAnsi" w:hAnsiTheme="minorHAnsi" w:cstheme="minorHAnsi"/>
        </w:rPr>
      </w:pPr>
      <w:r>
        <w:rPr>
          <w:rFonts w:asciiTheme="minorHAnsi" w:hAnsiTheme="minorHAnsi" w:cstheme="minorHAnsi"/>
        </w:rPr>
        <w:lastRenderedPageBreak/>
        <w:t xml:space="preserve">1ar: econ predictions </w:t>
      </w:r>
    </w:p>
    <w:p w14:paraId="3DFBB3E1" w14:textId="77777777" w:rsidR="006923E3" w:rsidRPr="00593997" w:rsidRDefault="006923E3" w:rsidP="006923E3">
      <w:pPr>
        <w:pStyle w:val="Heading4"/>
        <w:rPr>
          <w:rFonts w:ascii="Times New Roman" w:eastAsia="Times New Roman" w:hAnsi="Times New Roman" w:cs="Times New Roman"/>
        </w:rPr>
      </w:pPr>
      <w:r w:rsidRPr="00593997">
        <w:rPr>
          <w:rFonts w:ascii="Times New Roman" w:eastAsia="Times New Roman" w:hAnsi="Times New Roman" w:cs="Times New Roman"/>
        </w:rPr>
        <w:t xml:space="preserve">Human action makes </w:t>
      </w:r>
      <w:r w:rsidRPr="00593997">
        <w:rPr>
          <w:rFonts w:ascii="Times New Roman" w:hAnsi="Times New Roman" w:cs="Times New Roman"/>
        </w:rPr>
        <w:t xml:space="preserve">predictions </w:t>
      </w:r>
      <w:r w:rsidRPr="00593997">
        <w:rPr>
          <w:rFonts w:ascii="Times New Roman" w:eastAsia="Times New Roman" w:hAnsi="Times New Roman" w:cs="Times New Roman"/>
        </w:rPr>
        <w:t>possible --- We can deduce value and the probability through observation that avoids essentialist views of the subject.</w:t>
      </w:r>
    </w:p>
    <w:p w14:paraId="7C308BD6" w14:textId="77777777" w:rsidR="006923E3" w:rsidRPr="00593997" w:rsidRDefault="006923E3" w:rsidP="006923E3">
      <w:pPr>
        <w:rPr>
          <w:rStyle w:val="StyleStyleBold12pt"/>
          <w:rFonts w:ascii="Times New Roman" w:hAnsi="Times New Roman" w:cs="Times New Roman"/>
        </w:rPr>
      </w:pPr>
      <w:r w:rsidRPr="00593997">
        <w:rPr>
          <w:rStyle w:val="StyleStyleBold12pt"/>
          <w:rFonts w:ascii="Times New Roman" w:hAnsi="Times New Roman" w:cs="Times New Roman"/>
        </w:rPr>
        <w:t>Caplan 2001</w:t>
      </w:r>
    </w:p>
    <w:p w14:paraId="6D718D6C" w14:textId="77777777" w:rsidR="006923E3" w:rsidRPr="00593997" w:rsidRDefault="006923E3" w:rsidP="006923E3">
      <w:pPr>
        <w:rPr>
          <w:rFonts w:ascii="Times New Roman" w:eastAsia="Calibri" w:hAnsi="Times New Roman" w:cs="Times New Roman"/>
          <w:sz w:val="16"/>
        </w:rPr>
      </w:pPr>
      <w:r w:rsidRPr="00593997">
        <w:rPr>
          <w:rFonts w:ascii="Times New Roman" w:eastAsia="Calibri" w:hAnsi="Times New Roman" w:cs="Times New Roman"/>
          <w:sz w:val="16"/>
        </w:rPr>
        <w:t>Bryan, assistant professor of economics at George Mason University, PROBABILITY, COMMON SENSE, AND REALISM: A REPLY TO HÜLSMANN AND BLOCK, THE QUARTERLY JOURNAL OF AUSTRIAN ECONOMICS VOL. 4, NO. 2 (SUMMER 2001): 69–86, https://mises.org/journals/qjae/pdf/qjae4_2_6.pdf</w:t>
      </w:r>
    </w:p>
    <w:p w14:paraId="384B4BAA" w14:textId="77777777" w:rsidR="006923E3" w:rsidRDefault="006923E3" w:rsidP="006923E3">
      <w:pPr>
        <w:pStyle w:val="cardtext"/>
        <w:ind w:left="0"/>
        <w:rPr>
          <w:rFonts w:eastAsia="Calibri" w:cs="Times New Roman"/>
          <w:sz w:val="16"/>
        </w:rPr>
      </w:pPr>
      <w:r w:rsidRPr="00593997">
        <w:rPr>
          <w:rFonts w:eastAsia="Calibri" w:cs="Times New Roman"/>
          <w:sz w:val="16"/>
        </w:rPr>
        <w:t xml:space="preserve">But how can these claims about probability be reconciled with realism? Hülsmann (1999, p. 12) makes the fair point that university professors spend far more time explicitly calculating probabilities than businessmen (though, contrary to Hülsmann, even moderately sophisticated </w:t>
      </w:r>
      <w:r w:rsidRPr="00593997">
        <w:rPr>
          <w:rFonts w:eastAsia="Calibri" w:cs="Times New Roman"/>
          <w:b/>
          <w:bCs/>
          <w:u w:val="single"/>
          <w:shd w:val="clear" w:color="auto" w:fill="00FFFF"/>
        </w:rPr>
        <w:t>businessmen habitually compute</w:t>
      </w:r>
      <w:r w:rsidRPr="00593997">
        <w:rPr>
          <w:rFonts w:eastAsia="Calibri" w:cs="Times New Roman"/>
          <w:b/>
          <w:bCs/>
          <w:sz w:val="16"/>
        </w:rPr>
        <w:t xml:space="preserve"> </w:t>
      </w:r>
      <w:r w:rsidRPr="00593997">
        <w:rPr>
          <w:rFonts w:eastAsia="Calibri" w:cs="Times New Roman"/>
          <w:sz w:val="16"/>
        </w:rPr>
        <w:t xml:space="preserve">expected present discounted values </w:t>
      </w:r>
      <w:r w:rsidRPr="00593997">
        <w:rPr>
          <w:rFonts w:eastAsia="Calibri" w:cs="Times New Roman"/>
          <w:b/>
          <w:bCs/>
          <w:u w:val="single"/>
          <w:shd w:val="clear" w:color="auto" w:fill="00FFFF"/>
        </w:rPr>
        <w:t>using elementary probability theory</w:t>
      </w:r>
      <w:r w:rsidRPr="00593997">
        <w:rPr>
          <w:rFonts w:eastAsia="Calibri" w:cs="Times New Roman"/>
          <w:sz w:val="16"/>
        </w:rPr>
        <w:t xml:space="preserve">). To this, I respond that </w:t>
      </w:r>
      <w:r w:rsidRPr="00593997">
        <w:rPr>
          <w:rFonts w:eastAsia="Calibri" w:cs="Times New Roman"/>
          <w:u w:val="single"/>
        </w:rPr>
        <w:t xml:space="preserve">a </w:t>
      </w:r>
      <w:r w:rsidRPr="00593997">
        <w:rPr>
          <w:rFonts w:eastAsia="Calibri" w:cs="Times New Roman"/>
          <w:u w:val="single"/>
          <w:shd w:val="clear" w:color="auto" w:fill="00FFFF"/>
        </w:rPr>
        <w:t xml:space="preserve">probability assessment is exactly analogous to </w:t>
      </w:r>
      <w:proofErr w:type="gramStart"/>
      <w:r w:rsidRPr="00593997">
        <w:rPr>
          <w:rFonts w:eastAsia="Calibri" w:cs="Times New Roman"/>
          <w:u w:val="single"/>
          <w:shd w:val="clear" w:color="auto" w:fill="00FFFF"/>
        </w:rPr>
        <w:t>a willingness</w:t>
      </w:r>
      <w:proofErr w:type="gramEnd"/>
      <w:r w:rsidRPr="00593997">
        <w:rPr>
          <w:rFonts w:eastAsia="Calibri" w:cs="Times New Roman"/>
          <w:u w:val="single"/>
          <w:shd w:val="clear" w:color="auto" w:fill="00FFFF"/>
        </w:rPr>
        <w:t>-to-pay</w:t>
      </w:r>
      <w:r w:rsidRPr="00593997">
        <w:rPr>
          <w:rFonts w:eastAsia="Calibri" w:cs="Times New Roman"/>
          <w:sz w:val="16"/>
        </w:rPr>
        <w:t xml:space="preserve">. </w:t>
      </w:r>
      <w:r w:rsidRPr="00593997">
        <w:rPr>
          <w:rFonts w:eastAsia="Calibri" w:cs="Times New Roman"/>
          <w:u w:val="single"/>
          <w:shd w:val="clear" w:color="auto" w:fill="00FFFF"/>
        </w:rPr>
        <w:t>People</w:t>
      </w:r>
      <w:r w:rsidRPr="00593997">
        <w:rPr>
          <w:rFonts w:eastAsia="Calibri" w:cs="Times New Roman"/>
          <w:sz w:val="16"/>
        </w:rPr>
        <w:t xml:space="preserve"> may be unable to articulate, for example, that “I would be willing to pay $200 per month in additional rent to live in a safer neighborhood.” They might even nonsensically assert that “You can’t put a price on safety.” But </w:t>
      </w:r>
      <w:r w:rsidRPr="00593997">
        <w:rPr>
          <w:rFonts w:eastAsia="Calibri" w:cs="Times New Roman"/>
          <w:u w:val="single"/>
          <w:shd w:val="clear" w:color="auto" w:fill="00FFFF"/>
        </w:rPr>
        <w:t xml:space="preserve">in acting, </w:t>
      </w:r>
      <w:r w:rsidRPr="00593997">
        <w:rPr>
          <w:rFonts w:eastAsia="Calibri" w:cs="Times New Roman"/>
          <w:sz w:val="16"/>
        </w:rPr>
        <w:t xml:space="preserve">they </w:t>
      </w:r>
      <w:r w:rsidRPr="00593997">
        <w:rPr>
          <w:rFonts w:eastAsia="Calibri" w:cs="Times New Roman"/>
          <w:b/>
          <w:bCs/>
          <w:u w:val="single"/>
          <w:shd w:val="clear" w:color="auto" w:fill="00FFFF"/>
        </w:rPr>
        <w:t>implicitly make</w:t>
      </w:r>
      <w:r w:rsidRPr="00593997">
        <w:rPr>
          <w:rFonts w:eastAsia="Calibri" w:cs="Times New Roman"/>
          <w:sz w:val="16"/>
        </w:rPr>
        <w:t xml:space="preserve"> such </w:t>
      </w:r>
      <w:r w:rsidRPr="00593997">
        <w:rPr>
          <w:rFonts w:eastAsia="Calibri" w:cs="Times New Roman"/>
          <w:b/>
          <w:bCs/>
          <w:u w:val="single"/>
          <w:shd w:val="clear" w:color="auto" w:fill="00FFFF"/>
        </w:rPr>
        <w:t>trade-offs</w:t>
      </w:r>
      <w:r w:rsidRPr="00593997">
        <w:rPr>
          <w:rFonts w:eastAsia="Calibri" w:cs="Times New Roman"/>
          <w:sz w:val="16"/>
        </w:rPr>
        <w:t xml:space="preserve">. Similarly, </w:t>
      </w:r>
      <w:r w:rsidRPr="00593997">
        <w:rPr>
          <w:rFonts w:eastAsia="Calibri" w:cs="Times New Roman"/>
          <w:u w:val="single"/>
        </w:rPr>
        <w:t>people may be unable to articulate that “I believe the probability of being murdered in my neighborhood is .001 percent per year,”</w:t>
      </w:r>
      <w:r w:rsidRPr="00593997">
        <w:rPr>
          <w:rFonts w:eastAsia="Calibri" w:cs="Times New Roman"/>
          <w:sz w:val="16"/>
        </w:rPr>
        <w:t xml:space="preserve"> </w:t>
      </w:r>
      <w:r w:rsidRPr="00593997">
        <w:rPr>
          <w:rFonts w:eastAsia="Calibri" w:cs="Times New Roman"/>
          <w:b/>
          <w:bCs/>
          <w:u w:val="single"/>
          <w:shd w:val="clear" w:color="auto" w:fill="00FFFF"/>
        </w:rPr>
        <w:t>and</w:t>
      </w:r>
      <w:r w:rsidRPr="00593997">
        <w:rPr>
          <w:rFonts w:eastAsia="Calibri" w:cs="Times New Roman"/>
          <w:sz w:val="16"/>
        </w:rPr>
        <w:t xml:space="preserve"> they might evasively respond, “I just don’t know.” </w:t>
      </w:r>
      <w:r w:rsidRPr="00593997">
        <w:rPr>
          <w:rFonts w:eastAsia="Calibri" w:cs="Times New Roman"/>
          <w:b/>
          <w:bCs/>
          <w:u w:val="single"/>
        </w:rPr>
        <w:t xml:space="preserve">But in acting, they implicitly </w:t>
      </w:r>
      <w:r w:rsidRPr="00593997">
        <w:rPr>
          <w:rFonts w:eastAsia="Calibri" w:cs="Times New Roman"/>
          <w:b/>
          <w:bCs/>
          <w:u w:val="single"/>
          <w:shd w:val="clear" w:color="auto" w:fill="00FFFF"/>
        </w:rPr>
        <w:t>set probabilities</w:t>
      </w:r>
      <w:r w:rsidRPr="00593997">
        <w:rPr>
          <w:rFonts w:eastAsia="Calibri" w:cs="Times New Roman"/>
          <w:sz w:val="16"/>
        </w:rPr>
        <w:t xml:space="preserve">. If they thought the probability of being murdered was 90 percent per year, they would move; conversely, if they thought the probability was 0 percent, they would stop wasting time on ordinary precautions. In short, just as demand theory does not commit us to the view that the typical person explicitly ponders, “How much Gouda cheese would I buy if the price were a penny per pound?” </w:t>
      </w:r>
      <w:r w:rsidRPr="00593997">
        <w:rPr>
          <w:rFonts w:eastAsia="Calibri" w:cs="Times New Roman"/>
          <w:u w:val="single"/>
          <w:shd w:val="clear" w:color="auto" w:fill="00FFFF"/>
        </w:rPr>
        <w:t>probability theory does not commit us to the view that the typical person explicitly ponders</w:t>
      </w:r>
      <w:r w:rsidRPr="00593997">
        <w:rPr>
          <w:rFonts w:eastAsia="Calibri" w:cs="Times New Roman"/>
          <w:sz w:val="16"/>
        </w:rPr>
        <w:t>, “What is the probability that I have an evil twin?”</w:t>
      </w:r>
    </w:p>
    <w:p w14:paraId="3BA29419" w14:textId="77777777" w:rsidR="006923E3" w:rsidRDefault="006923E3" w:rsidP="006923E3">
      <w:pPr>
        <w:pStyle w:val="cardtext"/>
        <w:ind w:left="0"/>
        <w:rPr>
          <w:rFonts w:eastAsia="Calibri" w:cs="Times New Roman"/>
          <w:sz w:val="16"/>
        </w:rPr>
      </w:pPr>
    </w:p>
    <w:p w14:paraId="671846AA" w14:textId="77777777" w:rsidR="006923E3" w:rsidRPr="00593997" w:rsidRDefault="006923E3" w:rsidP="006923E3">
      <w:pPr>
        <w:pStyle w:val="Heading4"/>
        <w:rPr>
          <w:rFonts w:ascii="Times New Roman" w:eastAsia="Times New Roman" w:hAnsi="Times New Roman" w:cs="Times New Roman"/>
        </w:rPr>
      </w:pPr>
      <w:r w:rsidRPr="00593997">
        <w:rPr>
          <w:rFonts w:ascii="Times New Roman" w:hAnsi="Times New Roman" w:cs="Times New Roman"/>
        </w:rPr>
        <w:t xml:space="preserve">Additionally, </w:t>
      </w:r>
      <w:r w:rsidRPr="00593997">
        <w:rPr>
          <w:rFonts w:ascii="Times New Roman" w:eastAsia="Times New Roman" w:hAnsi="Times New Roman" w:cs="Times New Roman"/>
        </w:rPr>
        <w:t xml:space="preserve">Nobel </w:t>
      </w:r>
      <w:proofErr w:type="gramStart"/>
      <w:r w:rsidRPr="00593997">
        <w:rPr>
          <w:rFonts w:ascii="Times New Roman" w:eastAsia="Times New Roman" w:hAnsi="Times New Roman" w:cs="Times New Roman"/>
        </w:rPr>
        <w:t>prize</w:t>
      </w:r>
      <w:proofErr w:type="gramEnd"/>
      <w:r w:rsidRPr="00593997">
        <w:rPr>
          <w:rFonts w:ascii="Times New Roman" w:eastAsia="Times New Roman" w:hAnsi="Times New Roman" w:cs="Times New Roman"/>
        </w:rPr>
        <w:t xml:space="preserve"> winning studies confirm the possibility of economic prediction in the face of uncertainty and essentialist models. </w:t>
      </w:r>
    </w:p>
    <w:p w14:paraId="295BE1D1" w14:textId="77777777" w:rsidR="006923E3" w:rsidRPr="00593997" w:rsidRDefault="006923E3" w:rsidP="006923E3">
      <w:pPr>
        <w:rPr>
          <w:rStyle w:val="StyleStyleBold12pt"/>
          <w:rFonts w:ascii="Times New Roman" w:hAnsi="Times New Roman" w:cs="Times New Roman"/>
        </w:rPr>
      </w:pPr>
      <w:r w:rsidRPr="00593997">
        <w:rPr>
          <w:rStyle w:val="StyleStyleBold12pt"/>
          <w:rFonts w:ascii="Times New Roman" w:hAnsi="Times New Roman" w:cs="Times New Roman"/>
        </w:rPr>
        <w:t>Caldwell 2004</w:t>
      </w:r>
    </w:p>
    <w:p w14:paraId="44F2E4A5" w14:textId="77777777" w:rsidR="006923E3" w:rsidRPr="00593997" w:rsidRDefault="006923E3" w:rsidP="006923E3">
      <w:pPr>
        <w:rPr>
          <w:rFonts w:ascii="Times New Roman" w:eastAsia="Calibri" w:hAnsi="Times New Roman" w:cs="Times New Roman"/>
          <w:sz w:val="16"/>
        </w:rPr>
      </w:pPr>
      <w:r w:rsidRPr="00593997">
        <w:rPr>
          <w:rFonts w:ascii="Times New Roman" w:eastAsia="Calibri" w:hAnsi="Times New Roman" w:cs="Times New Roman"/>
          <w:sz w:val="16"/>
        </w:rPr>
        <w:t>Bruce, Ph.D., Hayek’s Challenge: an Intellectual Biography of F.A. Hayek University of Chicago Press p. 330</w:t>
      </w:r>
    </w:p>
    <w:p w14:paraId="353A5FFD" w14:textId="77777777" w:rsidR="006923E3" w:rsidRPr="00593997" w:rsidRDefault="006923E3" w:rsidP="006923E3">
      <w:pPr>
        <w:rPr>
          <w:rFonts w:ascii="Times New Roman" w:eastAsia="Calibri" w:hAnsi="Times New Roman" w:cs="Times New Roman"/>
          <w:sz w:val="16"/>
          <w:szCs w:val="20"/>
        </w:rPr>
      </w:pPr>
      <w:r w:rsidRPr="00593997">
        <w:rPr>
          <w:rFonts w:ascii="Times New Roman" w:eastAsia="Calibri" w:hAnsi="Times New Roman" w:cs="Times New Roman"/>
          <w:sz w:val="16"/>
          <w:szCs w:val="20"/>
        </w:rPr>
        <w:t xml:space="preserve">Experimental economists like </w:t>
      </w:r>
      <w:r w:rsidRPr="00593997">
        <w:rPr>
          <w:rFonts w:ascii="Times New Roman" w:eastAsia="Calibri" w:hAnsi="Times New Roman" w:cs="Times New Roman"/>
          <w:b/>
          <w:bCs/>
          <w:sz w:val="20"/>
          <w:szCs w:val="20"/>
          <w:u w:val="single"/>
          <w:shd w:val="clear" w:color="auto" w:fill="00FFFF"/>
        </w:rPr>
        <w:t>Vernon Smith</w:t>
      </w:r>
      <w:r w:rsidRPr="00593997">
        <w:rPr>
          <w:rFonts w:ascii="Times New Roman" w:eastAsia="Calibri" w:hAnsi="Times New Roman" w:cs="Times New Roman"/>
          <w:sz w:val="16"/>
          <w:szCs w:val="20"/>
        </w:rPr>
        <w:t xml:space="preserve">, the other </w:t>
      </w:r>
      <w:r w:rsidRPr="00593997">
        <w:rPr>
          <w:rFonts w:ascii="Times New Roman" w:eastAsia="Calibri" w:hAnsi="Times New Roman" w:cs="Times New Roman"/>
          <w:b/>
          <w:bCs/>
          <w:sz w:val="20"/>
          <w:szCs w:val="20"/>
          <w:u w:val="single"/>
          <w:shd w:val="clear" w:color="auto" w:fill="00FFFF"/>
        </w:rPr>
        <w:t>Nobel Prize winner</w:t>
      </w:r>
      <w:r w:rsidRPr="00593997">
        <w:rPr>
          <w:rFonts w:ascii="Times New Roman" w:eastAsia="Calibri" w:hAnsi="Times New Roman" w:cs="Times New Roman"/>
          <w:sz w:val="16"/>
          <w:szCs w:val="20"/>
        </w:rPr>
        <w:t xml:space="preserve"> in 2002, who focus on market experiments rather than on individual choice, </w:t>
      </w:r>
      <w:r w:rsidRPr="00593997">
        <w:rPr>
          <w:rFonts w:ascii="Times New Roman" w:eastAsia="Calibri" w:hAnsi="Times New Roman" w:cs="Times New Roman"/>
          <w:sz w:val="20"/>
          <w:szCs w:val="20"/>
          <w:u w:val="single"/>
        </w:rPr>
        <w:t xml:space="preserve">have </w:t>
      </w:r>
      <w:r w:rsidRPr="00593997">
        <w:rPr>
          <w:rFonts w:ascii="Times New Roman" w:eastAsia="Calibri" w:hAnsi="Times New Roman" w:cs="Times New Roman"/>
          <w:sz w:val="20"/>
          <w:szCs w:val="20"/>
          <w:u w:val="single"/>
          <w:shd w:val="clear" w:color="auto" w:fill="00FFFF"/>
        </w:rPr>
        <w:t>reached</w:t>
      </w:r>
      <w:r w:rsidRPr="00593997">
        <w:rPr>
          <w:rFonts w:ascii="Times New Roman" w:eastAsia="Calibri" w:hAnsi="Times New Roman" w:cs="Times New Roman"/>
          <w:sz w:val="20"/>
          <w:szCs w:val="20"/>
          <w:u w:val="single"/>
        </w:rPr>
        <w:t xml:space="preserve"> equally </w:t>
      </w:r>
      <w:r w:rsidRPr="00593997">
        <w:rPr>
          <w:rFonts w:ascii="Times New Roman" w:eastAsia="Calibri" w:hAnsi="Times New Roman" w:cs="Times New Roman"/>
          <w:sz w:val="20"/>
          <w:szCs w:val="20"/>
          <w:u w:val="single"/>
          <w:shd w:val="clear" w:color="auto" w:fill="00FFFF"/>
        </w:rPr>
        <w:t>startling results</w:t>
      </w:r>
      <w:r w:rsidRPr="00593997">
        <w:rPr>
          <w:rFonts w:ascii="Times New Roman" w:eastAsia="Calibri" w:hAnsi="Times New Roman" w:cs="Times New Roman"/>
          <w:sz w:val="16"/>
          <w:szCs w:val="20"/>
        </w:rPr>
        <w:t xml:space="preserve">: "In many experimental markets, poorly informed, </w:t>
      </w:r>
      <w:r w:rsidRPr="00593997">
        <w:rPr>
          <w:rFonts w:ascii="Times New Roman" w:eastAsia="Calibri" w:hAnsi="Times New Roman" w:cs="Times New Roman"/>
          <w:sz w:val="16"/>
          <w:szCs w:val="20"/>
          <w:shd w:val="clear" w:color="auto" w:fill="00FFFF"/>
        </w:rPr>
        <w:t xml:space="preserve">error prone, and </w:t>
      </w:r>
      <w:r w:rsidRPr="00593997">
        <w:rPr>
          <w:rFonts w:ascii="Times New Roman" w:eastAsia="Calibri" w:hAnsi="Times New Roman" w:cs="Times New Roman"/>
          <w:sz w:val="20"/>
          <w:szCs w:val="20"/>
          <w:u w:val="single"/>
          <w:shd w:val="clear" w:color="auto" w:fill="00FFFF"/>
        </w:rPr>
        <w:t xml:space="preserve">uncomprehending human agents interact through the trading rules to produce social algorithms which demonstrably </w:t>
      </w:r>
      <w:r w:rsidRPr="00593997">
        <w:rPr>
          <w:rFonts w:ascii="Times New Roman" w:eastAsia="Calibri" w:hAnsi="Times New Roman" w:cs="Times New Roman"/>
          <w:b/>
          <w:bCs/>
          <w:sz w:val="20"/>
          <w:szCs w:val="20"/>
          <w:u w:val="single"/>
          <w:shd w:val="clear" w:color="auto" w:fill="00FFFF"/>
        </w:rPr>
        <w:t>approximate the wealth maximizing outcomes traditionally thought to require complete information and cognitively rational actors</w:t>
      </w:r>
      <w:r w:rsidRPr="00593997">
        <w:rPr>
          <w:rFonts w:ascii="Times New Roman" w:eastAsia="Calibri" w:hAnsi="Times New Roman" w:cs="Times New Roman"/>
          <w:sz w:val="16"/>
          <w:szCs w:val="20"/>
        </w:rPr>
        <w:t xml:space="preserve">" (Smith 1994,118). When taken together, </w:t>
      </w:r>
      <w:r w:rsidRPr="00593997">
        <w:rPr>
          <w:rFonts w:ascii="Times New Roman" w:eastAsia="Calibri" w:hAnsi="Times New Roman" w:cs="Times New Roman"/>
          <w:sz w:val="20"/>
          <w:szCs w:val="20"/>
          <w:u w:val="single"/>
        </w:rPr>
        <w:t>these diverse arguments</w:t>
      </w:r>
      <w:r w:rsidRPr="00593997">
        <w:rPr>
          <w:rFonts w:ascii="Times New Roman" w:eastAsia="Calibri" w:hAnsi="Times New Roman" w:cs="Times New Roman"/>
          <w:sz w:val="16"/>
          <w:szCs w:val="20"/>
        </w:rPr>
        <w:t xml:space="preserve"> seem to me to </w:t>
      </w:r>
      <w:r w:rsidRPr="00593997">
        <w:rPr>
          <w:rFonts w:ascii="Times New Roman" w:eastAsia="Calibri" w:hAnsi="Times New Roman" w:cs="Times New Roman"/>
          <w:sz w:val="20"/>
          <w:szCs w:val="20"/>
          <w:u w:val="single"/>
        </w:rPr>
        <w:t xml:space="preserve">lend support to Robbins's contention that </w:t>
      </w:r>
      <w:r w:rsidRPr="00593997">
        <w:rPr>
          <w:rFonts w:ascii="Times New Roman" w:eastAsia="Calibri" w:hAnsi="Times New Roman" w:cs="Times New Roman"/>
          <w:sz w:val="20"/>
          <w:szCs w:val="20"/>
          <w:u w:val="single"/>
          <w:shd w:val="clear" w:color="auto" w:fill="00FFFF"/>
        </w:rPr>
        <w:t xml:space="preserve">economic reasoning </w:t>
      </w:r>
      <w:r w:rsidRPr="00593997">
        <w:rPr>
          <w:rFonts w:ascii="Times New Roman" w:eastAsia="Calibri" w:hAnsi="Times New Roman" w:cs="Times New Roman"/>
          <w:b/>
          <w:bCs/>
          <w:sz w:val="20"/>
          <w:szCs w:val="20"/>
          <w:u w:val="single"/>
          <w:shd w:val="clear" w:color="auto" w:fill="00FFFF"/>
        </w:rPr>
        <w:t xml:space="preserve">does not depend </w:t>
      </w:r>
      <w:r w:rsidRPr="00593997">
        <w:rPr>
          <w:rFonts w:ascii="Times New Roman" w:eastAsia="Calibri" w:hAnsi="Times New Roman" w:cs="Times New Roman"/>
          <w:sz w:val="20"/>
          <w:szCs w:val="20"/>
          <w:u w:val="single"/>
          <w:shd w:val="clear" w:color="auto" w:fill="00FFFF"/>
        </w:rPr>
        <w:t>on real agents</w:t>
      </w:r>
      <w:r w:rsidRPr="00593997">
        <w:rPr>
          <w:rFonts w:ascii="Times New Roman" w:eastAsia="Calibri" w:hAnsi="Times New Roman" w:cs="Times New Roman"/>
          <w:sz w:val="20"/>
          <w:szCs w:val="20"/>
          <w:u w:val="single"/>
        </w:rPr>
        <w:t xml:space="preserve"> having </w:t>
      </w:r>
      <w:r w:rsidRPr="00593997">
        <w:rPr>
          <w:rFonts w:ascii="Times New Roman" w:eastAsia="Calibri" w:hAnsi="Times New Roman" w:cs="Times New Roman"/>
          <w:b/>
          <w:bCs/>
          <w:sz w:val="20"/>
          <w:szCs w:val="20"/>
          <w:u w:val="single"/>
        </w:rPr>
        <w:t xml:space="preserve">perfect foresight </w:t>
      </w:r>
      <w:r w:rsidRPr="00593997">
        <w:rPr>
          <w:rFonts w:ascii="Times New Roman" w:eastAsia="Calibri" w:hAnsi="Times New Roman" w:cs="Times New Roman"/>
          <w:sz w:val="20"/>
          <w:szCs w:val="20"/>
          <w:u w:val="single"/>
        </w:rPr>
        <w:t xml:space="preserve">or </w:t>
      </w:r>
      <w:r w:rsidRPr="00593997">
        <w:rPr>
          <w:rFonts w:ascii="Times New Roman" w:eastAsia="Calibri" w:hAnsi="Times New Roman" w:cs="Times New Roman"/>
          <w:sz w:val="20"/>
          <w:szCs w:val="20"/>
          <w:u w:val="single"/>
          <w:shd w:val="clear" w:color="auto" w:fill="00FFFF"/>
        </w:rPr>
        <w:t>being</w:t>
      </w:r>
      <w:r w:rsidRPr="00593997">
        <w:rPr>
          <w:rFonts w:ascii="Times New Roman" w:eastAsia="Calibri" w:hAnsi="Times New Roman" w:cs="Times New Roman"/>
          <w:sz w:val="20"/>
          <w:szCs w:val="20"/>
          <w:u w:val="single"/>
        </w:rPr>
        <w:t xml:space="preserve"> able to exhibit </w:t>
      </w:r>
      <w:r w:rsidRPr="00593997">
        <w:rPr>
          <w:rFonts w:ascii="Times New Roman" w:eastAsia="Calibri" w:hAnsi="Times New Roman" w:cs="Times New Roman"/>
          <w:b/>
          <w:bCs/>
          <w:sz w:val="20"/>
          <w:szCs w:val="20"/>
          <w:u w:val="single"/>
          <w:shd w:val="clear" w:color="auto" w:fill="00FFFF"/>
        </w:rPr>
        <w:t>perfect</w:t>
      </w:r>
      <w:r w:rsidRPr="00593997">
        <w:rPr>
          <w:rFonts w:ascii="Times New Roman" w:eastAsia="Calibri" w:hAnsi="Times New Roman" w:cs="Times New Roman"/>
          <w:b/>
          <w:bCs/>
          <w:sz w:val="20"/>
          <w:szCs w:val="20"/>
          <w:u w:val="single"/>
        </w:rPr>
        <w:t xml:space="preserve"> rationality</w:t>
      </w:r>
      <w:r w:rsidRPr="00593997">
        <w:rPr>
          <w:rFonts w:ascii="Times New Roman" w:eastAsia="Calibri" w:hAnsi="Times New Roman" w:cs="Times New Roman"/>
          <w:sz w:val="16"/>
          <w:szCs w:val="20"/>
        </w:rPr>
        <w:t xml:space="preserve">. They support his idea that </w:t>
      </w:r>
      <w:r w:rsidRPr="00593997">
        <w:rPr>
          <w:rFonts w:ascii="Times New Roman" w:eastAsia="Calibri" w:hAnsi="Times New Roman" w:cs="Times New Roman"/>
          <w:sz w:val="16"/>
          <w:szCs w:val="20"/>
          <w:shd w:val="clear" w:color="auto" w:fill="00FFFF"/>
        </w:rPr>
        <w:t>these assumptions are expository devices used in</w:t>
      </w:r>
      <w:r w:rsidRPr="00593997">
        <w:rPr>
          <w:rFonts w:ascii="Times New Roman" w:eastAsia="Calibri" w:hAnsi="Times New Roman" w:cs="Times New Roman"/>
          <w:sz w:val="16"/>
          <w:szCs w:val="20"/>
        </w:rPr>
        <w:t xml:space="preserve"> simple </w:t>
      </w:r>
      <w:r w:rsidRPr="00593997">
        <w:rPr>
          <w:rFonts w:ascii="Times New Roman" w:eastAsia="Calibri" w:hAnsi="Times New Roman" w:cs="Times New Roman"/>
          <w:sz w:val="16"/>
          <w:szCs w:val="20"/>
          <w:shd w:val="clear" w:color="auto" w:fill="00FFFF"/>
        </w:rPr>
        <w:t>models, not fundamental assumptions</w:t>
      </w:r>
      <w:r w:rsidRPr="00593997">
        <w:rPr>
          <w:rFonts w:ascii="Times New Roman" w:eastAsia="Calibri" w:hAnsi="Times New Roman" w:cs="Times New Roman"/>
          <w:sz w:val="16"/>
          <w:szCs w:val="20"/>
        </w:rPr>
        <w:t xml:space="preserve">. </w:t>
      </w:r>
      <w:r w:rsidRPr="00593997">
        <w:rPr>
          <w:rFonts w:ascii="Times New Roman" w:eastAsia="Calibri" w:hAnsi="Times New Roman" w:cs="Times New Roman"/>
          <w:sz w:val="16"/>
          <w:szCs w:val="20"/>
          <w:shd w:val="clear" w:color="auto" w:fill="00FFFF"/>
        </w:rPr>
        <w:t>Their usage allows</w:t>
      </w:r>
      <w:r w:rsidRPr="00593997">
        <w:rPr>
          <w:rFonts w:ascii="Times New Roman" w:eastAsia="Calibri" w:hAnsi="Times New Roman" w:cs="Times New Roman"/>
          <w:sz w:val="16"/>
          <w:szCs w:val="20"/>
        </w:rPr>
        <w:t xml:space="preserve"> the models to capture the results of certain constraints that operate in a world of scarcity and that allow (typically market-level) </w:t>
      </w:r>
      <w:r w:rsidRPr="00593997">
        <w:rPr>
          <w:rFonts w:ascii="Times New Roman" w:eastAsia="Calibri" w:hAnsi="Times New Roman" w:cs="Times New Roman"/>
          <w:sz w:val="16"/>
          <w:szCs w:val="20"/>
          <w:shd w:val="clear" w:color="auto" w:fill="00FFFF"/>
        </w:rPr>
        <w:t>predictions to be made</w:t>
      </w:r>
      <w:r w:rsidRPr="00593997">
        <w:rPr>
          <w:rFonts w:ascii="Times New Roman" w:eastAsia="Calibri" w:hAnsi="Times New Roman" w:cs="Times New Roman"/>
          <w:sz w:val="16"/>
          <w:szCs w:val="20"/>
        </w:rPr>
        <w:t>.9</w:t>
      </w:r>
    </w:p>
    <w:sectPr w:rsidR="006923E3" w:rsidRPr="00593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C2E4F" w14:textId="77777777" w:rsidR="00D96286" w:rsidRDefault="00D96286" w:rsidP="005F5576">
      <w:r>
        <w:separator/>
      </w:r>
    </w:p>
  </w:endnote>
  <w:endnote w:type="continuationSeparator" w:id="0">
    <w:p w14:paraId="006EDFD8" w14:textId="77777777" w:rsidR="00D96286" w:rsidRDefault="00D962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82A26" w14:textId="77777777" w:rsidR="00D96286" w:rsidRDefault="00D96286" w:rsidP="005F5576">
      <w:r>
        <w:separator/>
      </w:r>
    </w:p>
  </w:footnote>
  <w:footnote w:type="continuationSeparator" w:id="0">
    <w:p w14:paraId="60CB0079" w14:textId="77777777" w:rsidR="00D96286" w:rsidRDefault="00D9628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F26AC"/>
    <w:multiLevelType w:val="hybridMultilevel"/>
    <w:tmpl w:val="D014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8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0D28"/>
    <w:rsid w:val="000E41A3"/>
    <w:rsid w:val="000F37E7"/>
    <w:rsid w:val="00113C68"/>
    <w:rsid w:val="00114663"/>
    <w:rsid w:val="0012057B"/>
    <w:rsid w:val="00126D92"/>
    <w:rsid w:val="00140397"/>
    <w:rsid w:val="0014072D"/>
    <w:rsid w:val="00140C6F"/>
    <w:rsid w:val="00141F7D"/>
    <w:rsid w:val="00141FBF"/>
    <w:rsid w:val="0016509D"/>
    <w:rsid w:val="0016711C"/>
    <w:rsid w:val="00175018"/>
    <w:rsid w:val="00177A1E"/>
    <w:rsid w:val="00182D51"/>
    <w:rsid w:val="0019587B"/>
    <w:rsid w:val="001A4F0E"/>
    <w:rsid w:val="001A6D68"/>
    <w:rsid w:val="001C1D82"/>
    <w:rsid w:val="001C2147"/>
    <w:rsid w:val="001C7C90"/>
    <w:rsid w:val="001D0D51"/>
    <w:rsid w:val="0020006E"/>
    <w:rsid w:val="002009AE"/>
    <w:rsid w:val="002101DA"/>
    <w:rsid w:val="00237FF5"/>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53B"/>
    <w:rsid w:val="005C0B05"/>
    <w:rsid w:val="005D1156"/>
    <w:rsid w:val="005D3F65"/>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23E3"/>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66CE0"/>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27CE7"/>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130E7"/>
    <w:rsid w:val="00C27212"/>
    <w:rsid w:val="00C34185"/>
    <w:rsid w:val="00C42DD6"/>
    <w:rsid w:val="00C65EEE"/>
    <w:rsid w:val="00C66858"/>
    <w:rsid w:val="00C7411E"/>
    <w:rsid w:val="00C84988"/>
    <w:rsid w:val="00CA4AF6"/>
    <w:rsid w:val="00CA59CA"/>
    <w:rsid w:val="00CB2356"/>
    <w:rsid w:val="00CB4075"/>
    <w:rsid w:val="00CB4E6D"/>
    <w:rsid w:val="00CC23DE"/>
    <w:rsid w:val="00CD3E3A"/>
    <w:rsid w:val="00CD6739"/>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286"/>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7F34"/>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6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7F3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qFormat/>
    <w:rsid w:val="00FA7F34"/>
    <w:pPr>
      <w:ind w:left="288" w:right="288"/>
    </w:pPr>
    <w:rPr>
      <w:rFonts w:asciiTheme="minorHAnsi" w:hAnsiTheme="minorHAnsi"/>
      <w:b/>
      <w:bCs/>
      <w:u w:val="single"/>
    </w:rPr>
  </w:style>
  <w:style w:type="character" w:customStyle="1" w:styleId="underline">
    <w:name w:val="underline"/>
    <w:basedOn w:val="DefaultParagraphFont"/>
    <w:link w:val="textbold"/>
    <w:qFormat/>
    <w:rsid w:val="00FA7F34"/>
    <w:rPr>
      <w:b/>
      <w:sz w:val="20"/>
      <w:u w:val="single"/>
    </w:rPr>
  </w:style>
  <w:style w:type="character" w:customStyle="1" w:styleId="Emphasis2">
    <w:name w:val="Emphasis2"/>
    <w:basedOn w:val="DefaultParagraphFont"/>
    <w:rsid w:val="00FA7F34"/>
    <w:rPr>
      <w:rFonts w:ascii="Cooper Black" w:hAnsi="Cooper Black"/>
      <w:iCs/>
      <w:u w:val="single"/>
    </w:rPr>
  </w:style>
  <w:style w:type="paragraph" w:customStyle="1" w:styleId="textbold">
    <w:name w:val="text bold"/>
    <w:basedOn w:val="Normal"/>
    <w:link w:val="underline"/>
    <w:rsid w:val="00FA7F34"/>
    <w:pPr>
      <w:ind w:left="720"/>
      <w:jc w:val="both"/>
    </w:pPr>
    <w:rPr>
      <w:rFonts w:asciiTheme="minorHAnsi" w:hAnsiTheme="minorHAnsi"/>
      <w:b/>
      <w:sz w:val="20"/>
      <w:u w:val="single"/>
    </w:rPr>
  </w:style>
  <w:style w:type="paragraph" w:styleId="Title">
    <w:name w:val="Title"/>
    <w:basedOn w:val="Normal"/>
    <w:next w:val="Normal"/>
    <w:uiPriority w:val="5"/>
    <w:qFormat/>
    <w:rsid w:val="00927CE7"/>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927CE7"/>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link w:val="NothingChar"/>
    <w:rsid w:val="00237FF5"/>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237FF5"/>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237FF5"/>
    <w:rPr>
      <w:rFonts w:ascii="Times New Roman" w:hAnsi="Times New Roman"/>
      <w:sz w:val="24"/>
      <w:u w:val="single"/>
      <w:lang w:val="en-US" w:eastAsia="en-US" w:bidi="ar-SA"/>
    </w:rPr>
  </w:style>
  <w:style w:type="character" w:customStyle="1" w:styleId="CardsChar">
    <w:name w:val="Cards Char"/>
    <w:basedOn w:val="DefaultParagraphFont"/>
    <w:link w:val="Cards"/>
    <w:rsid w:val="00237FF5"/>
    <w:rPr>
      <w:rFonts w:ascii="Times New Roman" w:eastAsia="Calibri" w:hAnsi="Times New Roman" w:cs="Times New Roman"/>
      <w:sz w:val="20"/>
      <w:szCs w:val="20"/>
    </w:rPr>
  </w:style>
  <w:style w:type="character" w:customStyle="1" w:styleId="NothingChar">
    <w:name w:val="Nothing Char"/>
    <w:basedOn w:val="DefaultParagraphFont"/>
    <w:link w:val="Nothing"/>
    <w:rsid w:val="00237FF5"/>
    <w:rPr>
      <w:rFonts w:ascii="Times New Roman" w:eastAsia="Calibri" w:hAnsi="Times New Roman" w:cs="Times New Roman"/>
      <w:sz w:val="20"/>
      <w:szCs w:val="20"/>
    </w:rPr>
  </w:style>
  <w:style w:type="paragraph" w:styleId="ListParagraph">
    <w:name w:val="List Paragraph"/>
    <w:basedOn w:val="Normal"/>
    <w:uiPriority w:val="34"/>
    <w:semiHidden/>
    <w:rsid w:val="006923E3"/>
    <w:pPr>
      <w:ind w:left="720"/>
      <w:contextualSpacing/>
    </w:pPr>
  </w:style>
  <w:style w:type="paragraph" w:customStyle="1" w:styleId="cardtext">
    <w:name w:val="card text"/>
    <w:basedOn w:val="Normal"/>
    <w:link w:val="cardtextChar"/>
    <w:qFormat/>
    <w:rsid w:val="006923E3"/>
    <w:pPr>
      <w:ind w:left="288" w:right="288"/>
    </w:pPr>
    <w:rPr>
      <w:rFonts w:ascii="Times New Roman" w:hAnsi="Times New Roman"/>
      <w:sz w:val="20"/>
    </w:rPr>
  </w:style>
  <w:style w:type="character" w:customStyle="1" w:styleId="cardtextChar">
    <w:name w:val="card text Char"/>
    <w:basedOn w:val="DefaultParagraphFont"/>
    <w:link w:val="cardtext"/>
    <w:rsid w:val="006923E3"/>
    <w:rPr>
      <w:rFonts w:ascii="Times New Roman" w:hAnsi="Times New Roman"/>
      <w:sz w:val="20"/>
    </w:rPr>
  </w:style>
  <w:style w:type="character" w:customStyle="1" w:styleId="Style11pt">
    <w:name w:val="Style 11 pt"/>
    <w:basedOn w:val="DefaultParagraphFont"/>
    <w:rsid w:val="001A6D68"/>
    <w:rPr>
      <w:sz w:val="20"/>
    </w:rPr>
  </w:style>
  <w:style w:type="paragraph" w:customStyle="1" w:styleId="StyleUnderlineChar11pt">
    <w:name w:val="Style Underline Char + 11 pt"/>
    <w:basedOn w:val="Normal"/>
    <w:link w:val="StyleUnderlineChar11ptChar"/>
    <w:rsid w:val="001A6D68"/>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1A6D68"/>
    <w:rPr>
      <w:rFonts w:ascii="Times New Roman" w:eastAsia="Times New Roman" w:hAnsi="Times New Roman" w:cs="Times New Roman"/>
      <w:sz w:val="20"/>
      <w:szCs w:val="24"/>
      <w:u w:val="single"/>
      <w:lang w:val="x-none" w:eastAsia="x-none"/>
    </w:rPr>
  </w:style>
  <w:style w:type="paragraph" w:styleId="BalloonText">
    <w:name w:val="Balloon Text"/>
    <w:basedOn w:val="Normal"/>
    <w:link w:val="BalloonTextChar"/>
    <w:uiPriority w:val="99"/>
    <w:semiHidden/>
    <w:rsid w:val="001A6D68"/>
    <w:rPr>
      <w:rFonts w:ascii="Tahoma" w:hAnsi="Tahoma" w:cs="Tahoma"/>
      <w:sz w:val="16"/>
      <w:szCs w:val="16"/>
    </w:rPr>
  </w:style>
  <w:style w:type="character" w:customStyle="1" w:styleId="BalloonTextChar">
    <w:name w:val="Balloon Text Char"/>
    <w:basedOn w:val="DefaultParagraphFont"/>
    <w:link w:val="BalloonText"/>
    <w:uiPriority w:val="99"/>
    <w:semiHidden/>
    <w:rsid w:val="001A6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7F3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qFormat/>
    <w:rsid w:val="00FA7F34"/>
    <w:pPr>
      <w:ind w:left="288" w:right="288"/>
    </w:pPr>
    <w:rPr>
      <w:rFonts w:asciiTheme="minorHAnsi" w:hAnsiTheme="minorHAnsi"/>
      <w:b/>
      <w:bCs/>
      <w:u w:val="single"/>
    </w:rPr>
  </w:style>
  <w:style w:type="character" w:customStyle="1" w:styleId="underline">
    <w:name w:val="underline"/>
    <w:basedOn w:val="DefaultParagraphFont"/>
    <w:link w:val="textbold"/>
    <w:qFormat/>
    <w:rsid w:val="00FA7F34"/>
    <w:rPr>
      <w:b/>
      <w:sz w:val="20"/>
      <w:u w:val="single"/>
    </w:rPr>
  </w:style>
  <w:style w:type="character" w:customStyle="1" w:styleId="Emphasis2">
    <w:name w:val="Emphasis2"/>
    <w:basedOn w:val="DefaultParagraphFont"/>
    <w:rsid w:val="00FA7F34"/>
    <w:rPr>
      <w:rFonts w:ascii="Cooper Black" w:hAnsi="Cooper Black"/>
      <w:iCs/>
      <w:u w:val="single"/>
    </w:rPr>
  </w:style>
  <w:style w:type="paragraph" w:customStyle="1" w:styleId="textbold">
    <w:name w:val="text bold"/>
    <w:basedOn w:val="Normal"/>
    <w:link w:val="underline"/>
    <w:rsid w:val="00FA7F34"/>
    <w:pPr>
      <w:ind w:left="720"/>
      <w:jc w:val="both"/>
    </w:pPr>
    <w:rPr>
      <w:rFonts w:asciiTheme="minorHAnsi" w:hAnsiTheme="minorHAnsi"/>
      <w:b/>
      <w:sz w:val="20"/>
      <w:u w:val="single"/>
    </w:rPr>
  </w:style>
  <w:style w:type="paragraph" w:styleId="Title">
    <w:name w:val="Title"/>
    <w:basedOn w:val="Normal"/>
    <w:next w:val="Normal"/>
    <w:uiPriority w:val="5"/>
    <w:qFormat/>
    <w:rsid w:val="00927CE7"/>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927CE7"/>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link w:val="NothingChar"/>
    <w:rsid w:val="00237FF5"/>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237FF5"/>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237FF5"/>
    <w:rPr>
      <w:rFonts w:ascii="Times New Roman" w:hAnsi="Times New Roman"/>
      <w:sz w:val="24"/>
      <w:u w:val="single"/>
      <w:lang w:val="en-US" w:eastAsia="en-US" w:bidi="ar-SA"/>
    </w:rPr>
  </w:style>
  <w:style w:type="character" w:customStyle="1" w:styleId="CardsChar">
    <w:name w:val="Cards Char"/>
    <w:basedOn w:val="DefaultParagraphFont"/>
    <w:link w:val="Cards"/>
    <w:rsid w:val="00237FF5"/>
    <w:rPr>
      <w:rFonts w:ascii="Times New Roman" w:eastAsia="Calibri" w:hAnsi="Times New Roman" w:cs="Times New Roman"/>
      <w:sz w:val="20"/>
      <w:szCs w:val="20"/>
    </w:rPr>
  </w:style>
  <w:style w:type="character" w:customStyle="1" w:styleId="NothingChar">
    <w:name w:val="Nothing Char"/>
    <w:basedOn w:val="DefaultParagraphFont"/>
    <w:link w:val="Nothing"/>
    <w:rsid w:val="00237FF5"/>
    <w:rPr>
      <w:rFonts w:ascii="Times New Roman" w:eastAsia="Calibri" w:hAnsi="Times New Roman" w:cs="Times New Roman"/>
      <w:sz w:val="20"/>
      <w:szCs w:val="20"/>
    </w:rPr>
  </w:style>
  <w:style w:type="paragraph" w:styleId="ListParagraph">
    <w:name w:val="List Paragraph"/>
    <w:basedOn w:val="Normal"/>
    <w:uiPriority w:val="34"/>
    <w:semiHidden/>
    <w:rsid w:val="006923E3"/>
    <w:pPr>
      <w:ind w:left="720"/>
      <w:contextualSpacing/>
    </w:pPr>
  </w:style>
  <w:style w:type="paragraph" w:customStyle="1" w:styleId="cardtext">
    <w:name w:val="card text"/>
    <w:basedOn w:val="Normal"/>
    <w:link w:val="cardtextChar"/>
    <w:qFormat/>
    <w:rsid w:val="006923E3"/>
    <w:pPr>
      <w:ind w:left="288" w:right="288"/>
    </w:pPr>
    <w:rPr>
      <w:rFonts w:ascii="Times New Roman" w:hAnsi="Times New Roman"/>
      <w:sz w:val="20"/>
    </w:rPr>
  </w:style>
  <w:style w:type="character" w:customStyle="1" w:styleId="cardtextChar">
    <w:name w:val="card text Char"/>
    <w:basedOn w:val="DefaultParagraphFont"/>
    <w:link w:val="cardtext"/>
    <w:rsid w:val="006923E3"/>
    <w:rPr>
      <w:rFonts w:ascii="Times New Roman" w:hAnsi="Times New Roman"/>
      <w:sz w:val="20"/>
    </w:rPr>
  </w:style>
  <w:style w:type="character" w:customStyle="1" w:styleId="Style11pt">
    <w:name w:val="Style 11 pt"/>
    <w:basedOn w:val="DefaultParagraphFont"/>
    <w:rsid w:val="001A6D68"/>
    <w:rPr>
      <w:sz w:val="20"/>
    </w:rPr>
  </w:style>
  <w:style w:type="paragraph" w:customStyle="1" w:styleId="StyleUnderlineChar11pt">
    <w:name w:val="Style Underline Char + 11 pt"/>
    <w:basedOn w:val="Normal"/>
    <w:link w:val="StyleUnderlineChar11ptChar"/>
    <w:rsid w:val="001A6D68"/>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1A6D68"/>
    <w:rPr>
      <w:rFonts w:ascii="Times New Roman" w:eastAsia="Times New Roman" w:hAnsi="Times New Roman" w:cs="Times New Roman"/>
      <w:sz w:val="20"/>
      <w:szCs w:val="24"/>
      <w:u w:val="single"/>
      <w:lang w:val="x-none" w:eastAsia="x-none"/>
    </w:rPr>
  </w:style>
  <w:style w:type="paragraph" w:styleId="BalloonText">
    <w:name w:val="Balloon Text"/>
    <w:basedOn w:val="Normal"/>
    <w:link w:val="BalloonTextChar"/>
    <w:uiPriority w:val="99"/>
    <w:semiHidden/>
    <w:rsid w:val="001A6D68"/>
    <w:rPr>
      <w:rFonts w:ascii="Tahoma" w:hAnsi="Tahoma" w:cs="Tahoma"/>
      <w:sz w:val="16"/>
      <w:szCs w:val="16"/>
    </w:rPr>
  </w:style>
  <w:style w:type="character" w:customStyle="1" w:styleId="BalloonTextChar">
    <w:name w:val="Balloon Text Char"/>
    <w:basedOn w:val="DefaultParagraphFont"/>
    <w:link w:val="BalloonText"/>
    <w:uiPriority w:val="99"/>
    <w:semiHidden/>
    <w:rsid w:val="001A6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bulletin.net/stories/2011-03-28/commentary-restrictions-world-oil-production" TargetMode="External"/><Relationship Id="rId18" Type="http://schemas.openxmlformats.org/officeDocument/2006/relationships/hyperlink" Target="http://thehill.com/blogs/e2-wire/e2-wire/279819-a123-sale-approve-despite-gop-national-security-concerns" TargetMode="External"/><Relationship Id="rId3" Type="http://schemas.openxmlformats.org/officeDocument/2006/relationships/customXml" Target="../customXml/item3.xml"/><Relationship Id="rId21" Type="http://schemas.openxmlformats.org/officeDocument/2006/relationships/hyperlink" Target="http://www.chron.com/business/article/International-players-jump-at-U-S-shale-2439490.php" TargetMode="External"/><Relationship Id="rId7" Type="http://schemas.openxmlformats.org/officeDocument/2006/relationships/settings" Target="settings.xml"/><Relationship Id="rId12" Type="http://schemas.openxmlformats.org/officeDocument/2006/relationships/hyperlink" Target="http://www.forbes.com/sites/beltway/2013/01/30/think-consumption-is-the-engine-of-our-economy-think-again/" TargetMode="External"/><Relationship Id="rId17" Type="http://schemas.openxmlformats.org/officeDocument/2006/relationships/hyperlink" Target="https://www.aspeninstitute.it/aspenia-online/article/coming-iranian-shock-american-election" TargetMode="External"/><Relationship Id="rId2" Type="http://schemas.openxmlformats.org/officeDocument/2006/relationships/customXml" Target="../customXml/item2.xml"/><Relationship Id="rId16" Type="http://schemas.openxmlformats.org/officeDocument/2006/relationships/hyperlink" Target="http://www.thedeal.com/content/regulatory/cfius-approval-of-a123-systems-deal-draws-critics.php" TargetMode="External"/><Relationship Id="rId20" Type="http://schemas.openxmlformats.org/officeDocument/2006/relationships/hyperlink" Target="http://praxeology.net/guest-badhwar1.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heritage.org/2013/01/11/china-investment-in-the-us-2012/" TargetMode="External"/><Relationship Id="rId5" Type="http://schemas.openxmlformats.org/officeDocument/2006/relationships/styles" Target="styles.xml"/><Relationship Id="rId15" Type="http://schemas.openxmlformats.org/officeDocument/2006/relationships/hyperlink" Target="http://www.redstate.com/tfthurlow/2013/02/05/obamas-political-capita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ewyorker.com/reporting/2012/03/19/120319fa_fact_klein?currentPage=5"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ytimes.com/2013/02/06/business/immigration-reform-issue-the-effect-on-the-budget.html?pagewanted=al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43EDC-3BAE-4385-8C2D-43CA94227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58</Pages>
  <Words>35000</Words>
  <Characters>199505</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13</cp:lastModifiedBy>
  <cp:revision>3</cp:revision>
  <dcterms:created xsi:type="dcterms:W3CDTF">2013-02-10T23:04:00Z</dcterms:created>
  <dcterms:modified xsi:type="dcterms:W3CDTF">2013-02-10T23:10:00Z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